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6C0590" w14:textId="786041D0" w:rsidR="006C3BCC" w:rsidRPr="00303ED5" w:rsidRDefault="00EF0AAA" w:rsidP="002D4958">
      <w:pPr>
        <w:pStyle w:val="Heading1"/>
        <w:ind w:left="426"/>
        <w:jc w:val="center"/>
        <w:rPr>
          <w:rFonts w:ascii="Times New Roman" w:hAnsi="Times New Roman" w:cs="Times New Roman"/>
        </w:rPr>
      </w:pPr>
      <w:bookmarkStart w:id="0" w:name="_Hlk61694984"/>
      <w:r w:rsidRPr="00303ED5">
        <w:rPr>
          <w:rFonts w:ascii="Times New Roman" w:hAnsi="Times New Roman" w:cs="Times New Roman"/>
        </w:rPr>
        <w:t xml:space="preserve">Worship </w:t>
      </w:r>
      <w:r w:rsidR="00913F22" w:rsidRPr="00303ED5">
        <w:rPr>
          <w:rFonts w:ascii="Times New Roman" w:hAnsi="Times New Roman" w:cs="Times New Roman"/>
        </w:rPr>
        <w:t>11</w:t>
      </w:r>
      <w:r w:rsidR="00BF6C70" w:rsidRPr="00303ED5">
        <w:rPr>
          <w:rFonts w:ascii="Times New Roman" w:hAnsi="Times New Roman" w:cs="Times New Roman"/>
          <w:vertAlign w:val="superscript"/>
        </w:rPr>
        <w:t>th</w:t>
      </w:r>
      <w:r w:rsidR="00BF6C70" w:rsidRPr="00303ED5">
        <w:rPr>
          <w:rFonts w:ascii="Times New Roman" w:hAnsi="Times New Roman" w:cs="Times New Roman"/>
        </w:rPr>
        <w:t xml:space="preserve"> April </w:t>
      </w:r>
    </w:p>
    <w:p w14:paraId="5F1E3D47" w14:textId="77777777" w:rsidR="006C3BCC" w:rsidRPr="00303ED5" w:rsidRDefault="00EF0AAA" w:rsidP="002D4958">
      <w:pPr>
        <w:pStyle w:val="Textbody"/>
        <w:ind w:left="426"/>
        <w:jc w:val="center"/>
        <w:rPr>
          <w:rFonts w:ascii="Times New Roman" w:hAnsi="Times New Roman" w:cs="Times New Roman"/>
          <w:sz w:val="28"/>
          <w:szCs w:val="28"/>
        </w:rPr>
      </w:pPr>
      <w:r w:rsidRPr="00303ED5">
        <w:rPr>
          <w:rFonts w:ascii="Times New Roman" w:hAnsi="Times New Roman" w:cs="Times New Roman"/>
          <w:sz w:val="28"/>
          <w:szCs w:val="28"/>
        </w:rPr>
        <w:t>Aberlour Parish Church</w:t>
      </w:r>
    </w:p>
    <w:p w14:paraId="2621B013" w14:textId="77777777" w:rsidR="006C3BCC" w:rsidRPr="00303ED5" w:rsidRDefault="00EF0AAA" w:rsidP="002D4958">
      <w:pPr>
        <w:pStyle w:val="Textbody"/>
        <w:ind w:left="426"/>
        <w:jc w:val="center"/>
        <w:rPr>
          <w:rFonts w:ascii="Times New Roman" w:hAnsi="Times New Roman" w:cs="Times New Roman"/>
          <w:sz w:val="28"/>
          <w:szCs w:val="28"/>
        </w:rPr>
      </w:pPr>
      <w:r w:rsidRPr="00303ED5">
        <w:rPr>
          <w:rFonts w:ascii="Times New Roman" w:hAnsi="Times New Roman" w:cs="Times New Roman"/>
          <w:sz w:val="28"/>
          <w:szCs w:val="28"/>
        </w:rPr>
        <w:t>Rev Andrew Kimmitt</w:t>
      </w:r>
    </w:p>
    <w:p w14:paraId="61CA2A5F" w14:textId="239AC921" w:rsidR="001538CF" w:rsidRDefault="003E3F04" w:rsidP="001538CF">
      <w:pPr>
        <w:pStyle w:val="Textbody"/>
        <w:rPr>
          <w:rFonts w:ascii="Times New Roman" w:hAnsi="Times New Roman" w:cs="Times New Roman"/>
          <w:b/>
          <w:bCs/>
          <w:sz w:val="28"/>
          <w:szCs w:val="28"/>
        </w:rPr>
      </w:pPr>
      <w:r w:rsidRPr="00913F22">
        <w:rPr>
          <w:rFonts w:ascii="Times New Roman" w:hAnsi="Times New Roman" w:cs="Times New Roman"/>
          <w:b/>
          <w:bCs/>
          <w:sz w:val="28"/>
          <w:szCs w:val="28"/>
        </w:rPr>
        <w:t>Call to Worship</w:t>
      </w:r>
    </w:p>
    <w:p w14:paraId="0422C2F8" w14:textId="03332699" w:rsidR="00303ED5" w:rsidRPr="00303ED5" w:rsidRDefault="00303ED5" w:rsidP="001538CF">
      <w:pPr>
        <w:pStyle w:val="Textbody"/>
        <w:rPr>
          <w:rFonts w:ascii="Times New Roman" w:hAnsi="Times New Roman" w:cs="Times New Roman"/>
        </w:rPr>
      </w:pPr>
      <w:r>
        <w:rPr>
          <w:rFonts w:ascii="Times New Roman" w:hAnsi="Times New Roman" w:cs="Times New Roman"/>
        </w:rPr>
        <w:t xml:space="preserve">Let’s worship now the God of love, who walks every step of the way with us, before us, above and below us; the One who is the Way, the Truth, and the Life… </w:t>
      </w:r>
    </w:p>
    <w:p w14:paraId="49070F3E" w14:textId="063F6EA4" w:rsidR="003C6059" w:rsidRDefault="003C6059" w:rsidP="001538CF">
      <w:pPr>
        <w:pStyle w:val="Textbody"/>
        <w:rPr>
          <w:rFonts w:ascii="Times New Roman" w:hAnsi="Times New Roman" w:cs="Times New Roman"/>
          <w:b/>
          <w:bCs/>
          <w:sz w:val="28"/>
          <w:szCs w:val="28"/>
        </w:rPr>
      </w:pPr>
      <w:r>
        <w:rPr>
          <w:rFonts w:ascii="Times New Roman" w:hAnsi="Times New Roman" w:cs="Times New Roman"/>
          <w:b/>
          <w:bCs/>
          <w:sz w:val="28"/>
          <w:szCs w:val="28"/>
        </w:rPr>
        <w:t xml:space="preserve">Hymn CH4 609 </w:t>
      </w:r>
    </w:p>
    <w:p w14:paraId="5C8EBAD5"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1</w:t>
      </w:r>
      <w:r w:rsidRPr="003C6059">
        <w:rPr>
          <w:color w:val="000000"/>
        </w:rPr>
        <w:tab/>
      </w:r>
      <w:r w:rsidRPr="003C6059">
        <w:rPr>
          <w:color w:val="000000"/>
        </w:rPr>
        <w:tab/>
        <w:t>Come, living God, when least expected,</w:t>
      </w:r>
      <w:r w:rsidRPr="003C6059">
        <w:rPr>
          <w:color w:val="000000"/>
        </w:rPr>
        <w:br/>
      </w:r>
      <w:r w:rsidRPr="003C6059">
        <w:rPr>
          <w:color w:val="000000"/>
        </w:rPr>
        <w:tab/>
      </w:r>
      <w:r w:rsidRPr="003C6059">
        <w:rPr>
          <w:color w:val="000000"/>
        </w:rPr>
        <w:tab/>
        <w:t>when minds are dull and hearts are cold,</w:t>
      </w:r>
      <w:r w:rsidRPr="003C6059">
        <w:rPr>
          <w:color w:val="000000"/>
        </w:rPr>
        <w:br/>
      </w:r>
      <w:r w:rsidRPr="003C6059">
        <w:rPr>
          <w:color w:val="000000"/>
        </w:rPr>
        <w:tab/>
      </w:r>
      <w:r w:rsidRPr="003C6059">
        <w:rPr>
          <w:color w:val="000000"/>
        </w:rPr>
        <w:tab/>
        <w:t>through sharpening word and warm affection</w:t>
      </w:r>
      <w:r w:rsidRPr="003C6059">
        <w:rPr>
          <w:color w:val="000000"/>
        </w:rPr>
        <w:br/>
      </w:r>
      <w:r w:rsidRPr="003C6059">
        <w:rPr>
          <w:color w:val="000000"/>
        </w:rPr>
        <w:tab/>
      </w:r>
      <w:r w:rsidRPr="003C6059">
        <w:rPr>
          <w:color w:val="000000"/>
        </w:rPr>
        <w:tab/>
        <w:t>revealing truths as yet untold.</w:t>
      </w:r>
    </w:p>
    <w:p w14:paraId="6AA26839"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2</w:t>
      </w:r>
      <w:r w:rsidRPr="003C6059">
        <w:rPr>
          <w:color w:val="000000"/>
        </w:rPr>
        <w:tab/>
      </w:r>
      <w:r w:rsidRPr="003C6059">
        <w:rPr>
          <w:color w:val="000000"/>
        </w:rPr>
        <w:tab/>
        <w:t>Break from the tomb in which we hide you</w:t>
      </w:r>
      <w:r w:rsidRPr="003C6059">
        <w:rPr>
          <w:color w:val="000000"/>
        </w:rPr>
        <w:br/>
      </w:r>
      <w:r w:rsidRPr="003C6059">
        <w:rPr>
          <w:color w:val="000000"/>
        </w:rPr>
        <w:tab/>
      </w:r>
      <w:r w:rsidRPr="003C6059">
        <w:rPr>
          <w:color w:val="000000"/>
        </w:rPr>
        <w:tab/>
        <w:t>to speak again in startling way</w:t>
      </w:r>
      <w:r w:rsidRPr="003C6059">
        <w:rPr>
          <w:color w:val="000000"/>
          <w:spacing w:val="40"/>
        </w:rPr>
        <w:t>s;</w:t>
      </w:r>
      <w:r w:rsidRPr="003C6059">
        <w:rPr>
          <w:color w:val="000000"/>
        </w:rPr>
        <w:br/>
      </w:r>
      <w:r w:rsidRPr="003C6059">
        <w:rPr>
          <w:color w:val="000000"/>
        </w:rPr>
        <w:tab/>
      </w:r>
      <w:r w:rsidRPr="003C6059">
        <w:rPr>
          <w:color w:val="000000"/>
        </w:rPr>
        <w:tab/>
        <w:t>break through the words in which we bind you</w:t>
      </w:r>
      <w:r w:rsidRPr="003C6059">
        <w:rPr>
          <w:color w:val="000000"/>
        </w:rPr>
        <w:br/>
      </w:r>
      <w:r w:rsidRPr="003C6059">
        <w:rPr>
          <w:color w:val="000000"/>
        </w:rPr>
        <w:tab/>
      </w:r>
      <w:r w:rsidRPr="003C6059">
        <w:rPr>
          <w:color w:val="000000"/>
        </w:rPr>
        <w:tab/>
        <w:t>to resurrect our lifeless praise.</w:t>
      </w:r>
    </w:p>
    <w:p w14:paraId="5CE74506"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4</w:t>
      </w:r>
      <w:r w:rsidRPr="003C6059">
        <w:rPr>
          <w:color w:val="000000"/>
        </w:rPr>
        <w:tab/>
      </w:r>
      <w:r w:rsidRPr="003C6059">
        <w:rPr>
          <w:color w:val="000000"/>
        </w:rPr>
        <w:tab/>
        <w:t>So, let our minds be sharp to read you</w:t>
      </w:r>
      <w:r w:rsidRPr="003C6059">
        <w:rPr>
          <w:color w:val="000000"/>
        </w:rPr>
        <w:br/>
      </w:r>
      <w:r w:rsidRPr="003C6059">
        <w:rPr>
          <w:color w:val="000000"/>
        </w:rPr>
        <w:tab/>
      </w:r>
      <w:r w:rsidRPr="003C6059">
        <w:rPr>
          <w:color w:val="000000"/>
        </w:rPr>
        <w:tab/>
        <w:t>in sight or sound or printed page,</w:t>
      </w:r>
      <w:r w:rsidRPr="003C6059">
        <w:rPr>
          <w:color w:val="000000"/>
        </w:rPr>
        <w:br/>
      </w:r>
      <w:r w:rsidRPr="003C6059">
        <w:rPr>
          <w:color w:val="000000"/>
        </w:rPr>
        <w:tab/>
      </w:r>
      <w:r w:rsidRPr="003C6059">
        <w:rPr>
          <w:color w:val="000000"/>
        </w:rPr>
        <w:tab/>
        <w:t>and let us greet you in our neighbours,</w:t>
      </w:r>
      <w:r w:rsidRPr="003C6059">
        <w:rPr>
          <w:color w:val="000000"/>
        </w:rPr>
        <w:br/>
      </w:r>
      <w:r w:rsidRPr="003C6059">
        <w:rPr>
          <w:color w:val="000000"/>
        </w:rPr>
        <w:tab/>
      </w:r>
      <w:r w:rsidRPr="003C6059">
        <w:rPr>
          <w:color w:val="000000"/>
        </w:rPr>
        <w:tab/>
        <w:t>in ardent youth or mellow age.</w:t>
      </w:r>
    </w:p>
    <w:p w14:paraId="2F4FCDB9"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5</w:t>
      </w:r>
      <w:r w:rsidRPr="003C6059">
        <w:rPr>
          <w:color w:val="000000"/>
        </w:rPr>
        <w:tab/>
      </w:r>
      <w:r w:rsidRPr="003C6059">
        <w:rPr>
          <w:color w:val="000000"/>
        </w:rPr>
        <w:tab/>
        <w:t>Then, through our gloom, your Son will meet us</w:t>
      </w:r>
      <w:r w:rsidRPr="003C6059">
        <w:rPr>
          <w:color w:val="000000"/>
        </w:rPr>
        <w:br/>
      </w:r>
      <w:r w:rsidRPr="003C6059">
        <w:rPr>
          <w:color w:val="000000"/>
        </w:rPr>
        <w:tab/>
      </w:r>
      <w:r w:rsidRPr="003C6059">
        <w:rPr>
          <w:color w:val="000000"/>
        </w:rPr>
        <w:tab/>
        <w:t>as vivid truth and living Lord,</w:t>
      </w:r>
      <w:r w:rsidRPr="003C6059">
        <w:rPr>
          <w:color w:val="000000"/>
        </w:rPr>
        <w:br/>
      </w:r>
      <w:r w:rsidRPr="003C6059">
        <w:rPr>
          <w:color w:val="000000"/>
        </w:rPr>
        <w:tab/>
      </w:r>
      <w:r w:rsidRPr="003C6059">
        <w:rPr>
          <w:color w:val="000000"/>
        </w:rPr>
        <w:tab/>
        <w:t>exploding doubt and disillusion</w:t>
      </w:r>
      <w:r w:rsidRPr="003C6059">
        <w:rPr>
          <w:color w:val="000000"/>
        </w:rPr>
        <w:br/>
      </w:r>
      <w:r w:rsidRPr="003C6059">
        <w:rPr>
          <w:color w:val="000000"/>
        </w:rPr>
        <w:tab/>
      </w:r>
      <w:r w:rsidRPr="003C6059">
        <w:rPr>
          <w:color w:val="000000"/>
        </w:rPr>
        <w:tab/>
        <w:t>to scatter hope and joy abroad.</w:t>
      </w:r>
    </w:p>
    <w:p w14:paraId="2394042E"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6</w:t>
      </w:r>
      <w:r w:rsidRPr="003C6059">
        <w:rPr>
          <w:color w:val="000000"/>
        </w:rPr>
        <w:tab/>
      </w:r>
      <w:r w:rsidRPr="003C6059">
        <w:rPr>
          <w:color w:val="000000"/>
        </w:rPr>
        <w:tab/>
        <w:t>Then we will share his radiant brightness</w:t>
      </w:r>
      <w:r w:rsidRPr="003C6059">
        <w:rPr>
          <w:color w:val="000000"/>
        </w:rPr>
        <w:br/>
      </w:r>
      <w:r w:rsidRPr="003C6059">
        <w:rPr>
          <w:color w:val="000000"/>
        </w:rPr>
        <w:tab/>
      </w:r>
      <w:r w:rsidRPr="003C6059">
        <w:rPr>
          <w:color w:val="000000"/>
        </w:rPr>
        <w:tab/>
        <w:t>and, blazing through the dread of night,</w:t>
      </w:r>
      <w:r w:rsidRPr="003C6059">
        <w:rPr>
          <w:color w:val="000000"/>
        </w:rPr>
        <w:br/>
      </w:r>
      <w:r w:rsidRPr="003C6059">
        <w:rPr>
          <w:color w:val="000000"/>
        </w:rPr>
        <w:tab/>
      </w:r>
      <w:r w:rsidRPr="003C6059">
        <w:rPr>
          <w:color w:val="000000"/>
        </w:rPr>
        <w:tab/>
        <w:t>illuminate by love and reason,</w:t>
      </w:r>
      <w:r w:rsidRPr="003C6059">
        <w:rPr>
          <w:color w:val="000000"/>
        </w:rPr>
        <w:br/>
      </w:r>
      <w:r w:rsidRPr="003C6059">
        <w:rPr>
          <w:color w:val="000000"/>
        </w:rPr>
        <w:tab/>
      </w:r>
      <w:r w:rsidRPr="003C6059">
        <w:rPr>
          <w:color w:val="000000"/>
        </w:rPr>
        <w:tab/>
        <w:t>for those in darkness, faith's delight.</w:t>
      </w:r>
    </w:p>
    <w:p w14:paraId="0071279D"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0"/>
          <w:szCs w:val="20"/>
        </w:rPr>
      </w:pPr>
      <w:r w:rsidRPr="003C6059">
        <w:rPr>
          <w:color w:val="000000"/>
        </w:rPr>
        <w:t xml:space="preserve">Alan Gaunt </w:t>
      </w:r>
      <w:r w:rsidRPr="003C6059">
        <w:rPr>
          <w:color w:val="000000"/>
          <w:sz w:val="20"/>
          <w:szCs w:val="20"/>
        </w:rPr>
        <w:t>(</w:t>
      </w:r>
      <w:r w:rsidRPr="003C6059">
        <w:rPr>
          <w:i/>
          <w:iCs/>
          <w:color w:val="000000"/>
          <w:sz w:val="20"/>
          <w:szCs w:val="20"/>
        </w:rPr>
        <w:t>b.</w:t>
      </w:r>
      <w:r w:rsidRPr="003C6059">
        <w:rPr>
          <w:color w:val="000000"/>
          <w:position w:val="-17"/>
          <w:sz w:val="12"/>
          <w:szCs w:val="12"/>
        </w:rPr>
        <w:t xml:space="preserve"> </w:t>
      </w:r>
      <w:r w:rsidRPr="003C6059">
        <w:rPr>
          <w:color w:val="000000"/>
          <w:sz w:val="20"/>
          <w:szCs w:val="20"/>
        </w:rPr>
        <w:t>1935)</w:t>
      </w:r>
    </w:p>
    <w:p w14:paraId="671C9973" w14:textId="10096FC8" w:rsidR="003C6059" w:rsidRPr="003C6059" w:rsidRDefault="003C6059" w:rsidP="003C6059">
      <w:pPr>
        <w:pStyle w:val="Textbody"/>
        <w:rPr>
          <w:rFonts w:ascii="Times New Roman" w:hAnsi="Times New Roman" w:cs="Times New Roman"/>
          <w:b/>
          <w:bCs/>
          <w:sz w:val="28"/>
          <w:szCs w:val="28"/>
        </w:rPr>
      </w:pPr>
      <w:r>
        <w:rPr>
          <w:color w:val="000000"/>
          <w:sz w:val="10"/>
          <w:szCs w:val="10"/>
        </w:rPr>
        <w:t xml:space="preserve">Reproduced from </w:t>
      </w:r>
      <w:r>
        <w:rPr>
          <w:i/>
          <w:iCs/>
          <w:color w:val="000000"/>
          <w:sz w:val="10"/>
          <w:szCs w:val="10"/>
        </w:rPr>
        <w:t xml:space="preserve">CH4 </w:t>
      </w:r>
      <w:r>
        <w:rPr>
          <w:color w:val="000000"/>
          <w:sz w:val="10"/>
          <w:szCs w:val="10"/>
        </w:rPr>
        <w:t xml:space="preserve">CD-ROM edition, number </w:t>
      </w:r>
      <w:r>
        <w:rPr>
          <w:b/>
          <w:bCs/>
          <w:color w:val="000000"/>
          <w:sz w:val="10"/>
          <w:szCs w:val="10"/>
        </w:rPr>
        <w:t>609</w:t>
      </w:r>
    </w:p>
    <w:p w14:paraId="6502337B" w14:textId="1FC9BFC7" w:rsidR="003C6059" w:rsidRDefault="003C6059" w:rsidP="00190DC5">
      <w:pPr>
        <w:pStyle w:val="Heading2"/>
        <w:rPr>
          <w:rFonts w:ascii="Times New Roman" w:hAnsi="Times New Roman" w:cs="Times New Roman"/>
        </w:rPr>
      </w:pPr>
      <w:bookmarkStart w:id="1" w:name="_Hlk67134150"/>
      <w:r>
        <w:rPr>
          <w:rFonts w:ascii="Times New Roman" w:hAnsi="Times New Roman" w:cs="Times New Roman"/>
        </w:rPr>
        <w:t>Prayer of approach, confession and Lord’s Prayer</w:t>
      </w:r>
    </w:p>
    <w:p w14:paraId="260418FD" w14:textId="77777777" w:rsidR="00303ED5" w:rsidRDefault="00303ED5" w:rsidP="003C6059">
      <w:pPr>
        <w:pStyle w:val="Textbody"/>
      </w:pPr>
    </w:p>
    <w:p w14:paraId="4E611C64" w14:textId="31B91FC2" w:rsidR="00562085" w:rsidRDefault="00562085" w:rsidP="003C6059">
      <w:pPr>
        <w:pStyle w:val="Textbody"/>
      </w:pPr>
      <w:r w:rsidRPr="00562085">
        <w:t>Father God,</w:t>
      </w:r>
      <w:r w:rsidRPr="00562085">
        <w:br/>
        <w:t>each of us has our own story to tell,</w:t>
      </w:r>
      <w:r w:rsidRPr="00562085">
        <w:br/>
        <w:t>our own journey through life.</w:t>
      </w:r>
      <w:r w:rsidRPr="00562085">
        <w:br/>
        <w:t>We come to you now in prayer,</w:t>
      </w:r>
      <w:r w:rsidRPr="00562085">
        <w:br/>
        <w:t>knowing that you know us,</w:t>
      </w:r>
      <w:r w:rsidRPr="00562085">
        <w:br/>
        <w:t>that you have been with us on that journey.</w:t>
      </w:r>
      <w:r w:rsidRPr="00562085">
        <w:br/>
        <w:t>This is an awesome truth</w:t>
      </w:r>
      <w:r w:rsidRPr="00562085">
        <w:br/>
        <w:t>and brings great comfort at the same time.</w:t>
      </w:r>
    </w:p>
    <w:p w14:paraId="55DF204C" w14:textId="77777777" w:rsidR="00562085" w:rsidRDefault="00562085" w:rsidP="003C6059">
      <w:pPr>
        <w:pStyle w:val="Textbody"/>
      </w:pPr>
      <w:r w:rsidRPr="00562085">
        <w:t>Jesus,</w:t>
      </w:r>
      <w:r w:rsidRPr="00562085">
        <w:br/>
        <w:t>your story is our story.</w:t>
      </w:r>
      <w:r w:rsidRPr="00562085">
        <w:br/>
        <w:t>Your journey through life, death and resurrection</w:t>
      </w:r>
      <w:r w:rsidRPr="00562085">
        <w:br/>
        <w:t>is our journey.</w:t>
      </w:r>
      <w:r w:rsidRPr="00562085">
        <w:br/>
        <w:t>Knowing that we share this</w:t>
      </w:r>
      <w:r w:rsidRPr="00562085">
        <w:br/>
        <w:t>and have the promise of everlasting life</w:t>
      </w:r>
      <w:r w:rsidRPr="00562085">
        <w:br/>
      </w:r>
      <w:r w:rsidRPr="00562085">
        <w:lastRenderedPageBreak/>
        <w:t>is mind boggling</w:t>
      </w:r>
      <w:r w:rsidRPr="00562085">
        <w:br/>
        <w:t>and reassuring at the same time.</w:t>
      </w:r>
    </w:p>
    <w:p w14:paraId="621CE989" w14:textId="77777777" w:rsidR="00562085" w:rsidRDefault="00562085" w:rsidP="003C6059">
      <w:pPr>
        <w:pStyle w:val="Textbody"/>
      </w:pPr>
      <w:r w:rsidRPr="00562085">
        <w:t>Holy Spirit,</w:t>
      </w:r>
      <w:r w:rsidRPr="00562085">
        <w:br/>
        <w:t>companion on the way,</w:t>
      </w:r>
      <w:r w:rsidRPr="00562085">
        <w:br/>
        <w:t>as we journey on through life</w:t>
      </w:r>
      <w:r w:rsidRPr="00562085">
        <w:br/>
        <w:t>we have you with us and in us.</w:t>
      </w:r>
      <w:r w:rsidRPr="00562085">
        <w:br/>
        <w:t>Knowing that we are never out of your grasp</w:t>
      </w:r>
      <w:r w:rsidRPr="00562085">
        <w:br/>
        <w:t>that you never leave us</w:t>
      </w:r>
      <w:r w:rsidRPr="00562085">
        <w:br/>
        <w:t>is terrifying</w:t>
      </w:r>
      <w:r w:rsidRPr="00562085">
        <w:br/>
        <w:t>and inspiring at the same time.</w:t>
      </w:r>
    </w:p>
    <w:p w14:paraId="37AB0692" w14:textId="57F6F0EE" w:rsidR="00562085" w:rsidRDefault="00562085" w:rsidP="003C6059">
      <w:pPr>
        <w:pStyle w:val="Textbody"/>
      </w:pPr>
      <w:r>
        <w:t>God in Trinity</w:t>
      </w:r>
      <w:r w:rsidRPr="00562085">
        <w:br/>
        <w:t>we know that we never get it all right.</w:t>
      </w:r>
      <w:r w:rsidRPr="00562085">
        <w:br/>
        <w:t>We wander off from time to time</w:t>
      </w:r>
      <w:r w:rsidRPr="00562085">
        <w:br/>
        <w:t>forgetting that you are keeping watch.</w:t>
      </w:r>
      <w:r w:rsidRPr="00562085">
        <w:br/>
        <w:t>For those times when we have ignored your presence,</w:t>
      </w:r>
      <w:r w:rsidRPr="00562085">
        <w:br/>
        <w:t>tried to run away even,</w:t>
      </w:r>
      <w:r w:rsidRPr="00562085">
        <w:br/>
        <w:t>forgive us.</w:t>
      </w:r>
      <w:r w:rsidRPr="00562085">
        <w:br/>
        <w:t>For those times when we have</w:t>
      </w:r>
      <w:r w:rsidRPr="00562085">
        <w:br/>
        <w:t>forgotten your eternal promise,</w:t>
      </w:r>
      <w:r w:rsidRPr="00562085">
        <w:br/>
        <w:t>forgive us.</w:t>
      </w:r>
      <w:r w:rsidRPr="00562085">
        <w:br/>
        <w:t>For those times when we have not listened</w:t>
      </w:r>
      <w:r w:rsidRPr="00562085">
        <w:br/>
        <w:t>to that small voice within,</w:t>
      </w:r>
      <w:r w:rsidRPr="00562085">
        <w:br/>
        <w:t>forgive us.</w:t>
      </w:r>
      <w:r w:rsidRPr="00562085">
        <w:br/>
        <w:t>We come today</w:t>
      </w:r>
      <w:r w:rsidRPr="00562085">
        <w:br/>
        <w:t>seeking your reassurance</w:t>
      </w:r>
      <w:r w:rsidRPr="00562085">
        <w:br/>
        <w:t>and companionship once more</w:t>
      </w:r>
      <w:r>
        <w:t>,</w:t>
      </w:r>
      <w:r>
        <w:br/>
        <w:t>as we pray together the way you taught us saying</w:t>
      </w:r>
    </w:p>
    <w:p w14:paraId="14CE0E6B" w14:textId="698AB3AC" w:rsidR="003C6059" w:rsidRPr="003C6059" w:rsidRDefault="003C6059" w:rsidP="003C6059">
      <w:pPr>
        <w:pStyle w:val="Textbody"/>
      </w:pPr>
      <w:r>
        <w:t>Our Father who art in heaven,</w:t>
      </w:r>
      <w:r>
        <w:br/>
        <w:t>hallowed be thy name,</w:t>
      </w:r>
      <w:r>
        <w:br/>
        <w:t>thy kingdom come, thy will be done on earth as it is in heaven.</w:t>
      </w:r>
      <w:r>
        <w:br/>
        <w:t>Give us this day our daily bread</w:t>
      </w:r>
      <w:r>
        <w:br/>
        <w:t>and forgive us debts as we forgive our debtors</w:t>
      </w:r>
      <w:r>
        <w:br/>
        <w:t>and lead us not into temptation</w:t>
      </w:r>
      <w:r>
        <w:br/>
        <w:t>but deliver us from evil,</w:t>
      </w:r>
      <w:r>
        <w:br/>
        <w:t>for thine is the kingdom, the power and the glory forever.</w:t>
      </w:r>
      <w:r>
        <w:br/>
        <w:t>Amen.</w:t>
      </w:r>
    </w:p>
    <w:p w14:paraId="5852C974" w14:textId="207DD3A5" w:rsidR="00E52636" w:rsidRPr="00913F22" w:rsidRDefault="003C6059" w:rsidP="00190DC5">
      <w:pPr>
        <w:pStyle w:val="Heading2"/>
        <w:rPr>
          <w:rStyle w:val="chapternum"/>
          <w:rFonts w:ascii="Times New Roman" w:eastAsia="Times New Roman" w:hAnsi="Times New Roman" w:cs="Times New Roman"/>
          <w:color w:val="000000"/>
          <w:kern w:val="0"/>
          <w:lang w:eastAsia="en-GB" w:bidi="ar-SA"/>
        </w:rPr>
      </w:pPr>
      <w:r>
        <w:rPr>
          <w:rFonts w:ascii="Times New Roman" w:hAnsi="Times New Roman" w:cs="Times New Roman"/>
        </w:rPr>
        <w:t>R</w:t>
      </w:r>
      <w:r w:rsidR="00762155" w:rsidRPr="00913F22">
        <w:rPr>
          <w:rFonts w:ascii="Times New Roman" w:hAnsi="Times New Roman" w:cs="Times New Roman"/>
        </w:rPr>
        <w:t>eading</w:t>
      </w:r>
      <w:r w:rsidR="00512286" w:rsidRPr="00913F22">
        <w:rPr>
          <w:rFonts w:ascii="Times New Roman" w:hAnsi="Times New Roman" w:cs="Times New Roman"/>
        </w:rPr>
        <w:t xml:space="preserve"> </w:t>
      </w:r>
      <w:r w:rsidR="00762155" w:rsidRPr="00913F22">
        <w:rPr>
          <w:rFonts w:ascii="Times New Roman" w:hAnsi="Times New Roman" w:cs="Times New Roman"/>
        </w:rPr>
        <w:t xml:space="preserve">– </w:t>
      </w:r>
      <w:bookmarkStart w:id="2" w:name="_Hlk65238246"/>
      <w:bookmarkStart w:id="3" w:name="_Hlk62909897"/>
      <w:r w:rsidR="00E52636" w:rsidRPr="00913F22">
        <w:rPr>
          <w:rStyle w:val="chapternum"/>
          <w:rFonts w:ascii="Times New Roman" w:eastAsia="Times New Roman" w:hAnsi="Times New Roman" w:cs="Times New Roman"/>
          <w:color w:val="000000"/>
          <w:kern w:val="0"/>
          <w:lang w:eastAsia="en-GB" w:bidi="ar-SA"/>
        </w:rPr>
        <w:t xml:space="preserve">Luke </w:t>
      </w:r>
      <w:r w:rsidR="00ED5BC9" w:rsidRPr="00913F22">
        <w:rPr>
          <w:rStyle w:val="chapternum"/>
          <w:rFonts w:ascii="Times New Roman" w:eastAsia="Times New Roman" w:hAnsi="Times New Roman" w:cs="Times New Roman"/>
          <w:color w:val="000000"/>
          <w:kern w:val="0"/>
          <w:lang w:eastAsia="en-GB" w:bidi="ar-SA"/>
        </w:rPr>
        <w:t>2</w:t>
      </w:r>
      <w:r>
        <w:rPr>
          <w:rStyle w:val="chapternum"/>
          <w:rFonts w:ascii="Times New Roman" w:eastAsia="Times New Roman" w:hAnsi="Times New Roman" w:cs="Times New Roman"/>
          <w:color w:val="000000"/>
          <w:kern w:val="0"/>
          <w:lang w:eastAsia="en-GB" w:bidi="ar-SA"/>
        </w:rPr>
        <w:t>4:13-35</w:t>
      </w:r>
    </w:p>
    <w:p w14:paraId="524CBE89" w14:textId="45E214D2" w:rsidR="00C83071" w:rsidRPr="00913F22" w:rsidRDefault="00C83071" w:rsidP="00C83071">
      <w:pPr>
        <w:pStyle w:val="Textbody"/>
        <w:rPr>
          <w:sz w:val="26"/>
          <w:szCs w:val="26"/>
          <w:lang w:eastAsia="en-GB" w:bidi="ar-SA"/>
        </w:rPr>
      </w:pPr>
    </w:p>
    <w:p w14:paraId="602B46A0" w14:textId="77777777" w:rsidR="003C6059" w:rsidRPr="003C6059" w:rsidRDefault="003C6059" w:rsidP="003C6059">
      <w:pPr>
        <w:pStyle w:val="Textbody"/>
        <w:rPr>
          <w:rFonts w:ascii="Times New Roman" w:hAnsi="Times New Roman" w:cs="Times New Roman"/>
          <w:lang w:eastAsia="en-GB" w:bidi="ar-SA"/>
        </w:rPr>
      </w:pPr>
      <w:bookmarkStart w:id="4" w:name="_Hlk68964460"/>
      <w:r w:rsidRPr="003C6059">
        <w:rPr>
          <w:rFonts w:ascii="Times New Roman" w:hAnsi="Times New Roman" w:cs="Times New Roman"/>
          <w:lang w:eastAsia="en-GB" w:bidi="ar-SA"/>
        </w:rPr>
        <w:t xml:space="preserve">13 Now on that same day two of them were going to a village called Emmaus, about seven miles from Jerusalem, 14 and talking with each other about all these things that had happened. 15 While they were talking and discussing, Jesus himself came near and went with them, 16 but their eyes were kept from recognizing him. 17 And he said to them, “What are you discussing with each other while you walk along?” They stood still, looking sad. 18 Then one of them, whose name was Cleopas, answered him, “Are you the only stranger in Jerusalem who does not know the things that have taken place there in these days?” 19 He asked them, “What things?” They replied, “The things about Jesus of Nazareth, who was a prophet mighty in </w:t>
      </w:r>
      <w:r w:rsidRPr="003C6059">
        <w:rPr>
          <w:rFonts w:ascii="Times New Roman" w:hAnsi="Times New Roman" w:cs="Times New Roman"/>
          <w:lang w:eastAsia="en-GB" w:bidi="ar-SA"/>
        </w:rPr>
        <w:lastRenderedPageBreak/>
        <w:t>deed and word before God and all the people, 20 and how our chief priests and leaders handed him over to be condemned to death and crucified him. 21 But we had hoped that he was the one to redeem Israel. Yes, and besides all this, it is now the third day since these things took place. 22 Moreover, some women of our group astounded us. They were at the tomb early this morning, 23 and when they did not find his body there, they came back and told us that they had indeed seen a vision of angels who said that he was alive. 24 Some of those who were with us went to the tomb and found it just as the women had said; but they did not see him.” 25 Then he said to them, “Oh, how foolish you are, and how slow of heart to believe all that the prophets have declared! 26 Was it not necessary that the Messiah should suffer these things and then enter into his glory?” 27 Then beginning with Moses and all the prophets, he interpreted to them the things about himself in all the scriptures.</w:t>
      </w:r>
    </w:p>
    <w:p w14:paraId="77415DC2" w14:textId="77777777" w:rsidR="003C6059" w:rsidRPr="003C6059" w:rsidRDefault="003C6059" w:rsidP="003C6059">
      <w:pPr>
        <w:pStyle w:val="Textbody"/>
        <w:rPr>
          <w:rFonts w:ascii="Times New Roman" w:hAnsi="Times New Roman" w:cs="Times New Roman"/>
          <w:lang w:eastAsia="en-GB" w:bidi="ar-SA"/>
        </w:rPr>
      </w:pPr>
    </w:p>
    <w:p w14:paraId="3E367FD8" w14:textId="77777777" w:rsidR="003C6059" w:rsidRPr="003C6059" w:rsidRDefault="003C6059" w:rsidP="003C6059">
      <w:pPr>
        <w:pStyle w:val="Textbody"/>
        <w:rPr>
          <w:rFonts w:ascii="Times New Roman" w:hAnsi="Times New Roman" w:cs="Times New Roman"/>
          <w:lang w:eastAsia="en-GB" w:bidi="ar-SA"/>
        </w:rPr>
      </w:pPr>
      <w:r w:rsidRPr="003C6059">
        <w:rPr>
          <w:rFonts w:ascii="Times New Roman" w:hAnsi="Times New Roman" w:cs="Times New Roman"/>
          <w:lang w:eastAsia="en-GB" w:bidi="ar-SA"/>
        </w:rPr>
        <w:t>28 As they came near the village to which they were going, he walked ahead as if he were going on. 29 But they urged him strongly, saying, “Stay with us, because it is almost evening and the day is now nearly over.” So he went in to stay with them. 30 When he was at the table with them, he took bread, blessed and broke it, and gave it to them. 31 Then their eyes were opened, and they recognized him; and he vanished from their sight. 32 They said to each other, “Were not our hearts burning within us while he was talking to us on the road, while he was opening the scriptures to us?” 33 That same hour they got up and returned to Jerusalem; and they found the eleven and their companions gathered together. 34 They were saying, “The Lord has risen indeed, and he has appeared to Simon!” 35 Then they told what had happened on the road, and how he had been made known to them in the breaking of the bread.</w:t>
      </w:r>
    </w:p>
    <w:bookmarkEnd w:id="4"/>
    <w:p w14:paraId="038B7818" w14:textId="77777777" w:rsidR="003C6059" w:rsidRDefault="003C6059" w:rsidP="003C6059">
      <w:pPr>
        <w:pStyle w:val="Textbody"/>
        <w:rPr>
          <w:rFonts w:ascii="Times New Roman" w:hAnsi="Times New Roman" w:cs="Times New Roman"/>
          <w:sz w:val="28"/>
          <w:szCs w:val="28"/>
          <w:lang w:eastAsia="en-GB" w:bidi="ar-SA"/>
        </w:rPr>
      </w:pPr>
    </w:p>
    <w:p w14:paraId="016A0FDE" w14:textId="093DBB70" w:rsidR="009F216C" w:rsidRDefault="00430756" w:rsidP="003C6059">
      <w:pPr>
        <w:pStyle w:val="Textbody"/>
        <w:rPr>
          <w:rFonts w:ascii="Times New Roman" w:hAnsi="Times New Roman" w:cs="Times New Roman"/>
          <w:b/>
          <w:bCs/>
          <w:sz w:val="28"/>
          <w:szCs w:val="28"/>
          <w:lang w:eastAsia="en-GB" w:bidi="ar-SA"/>
        </w:rPr>
      </w:pPr>
      <w:r w:rsidRPr="00913F22">
        <w:rPr>
          <w:rFonts w:ascii="Times New Roman" w:hAnsi="Times New Roman" w:cs="Times New Roman"/>
          <w:b/>
          <w:bCs/>
          <w:sz w:val="28"/>
          <w:szCs w:val="28"/>
          <w:lang w:eastAsia="en-GB" w:bidi="ar-SA"/>
        </w:rPr>
        <w:t>Reflection</w:t>
      </w:r>
      <w:bookmarkEnd w:id="1"/>
      <w:bookmarkEnd w:id="2"/>
      <w:bookmarkEnd w:id="3"/>
    </w:p>
    <w:p w14:paraId="204C67F2" w14:textId="70E77C63" w:rsidR="003C6059" w:rsidRDefault="00F40B6B" w:rsidP="00AC117A">
      <w:pPr>
        <w:pStyle w:val="Textbody"/>
        <w:rPr>
          <w:rFonts w:ascii="Times New Roman" w:hAnsi="Times New Roman" w:cs="Times New Roman"/>
          <w:lang w:eastAsia="en-GB" w:bidi="ar-SA"/>
        </w:rPr>
      </w:pPr>
      <w:r>
        <w:rPr>
          <w:rFonts w:ascii="Times New Roman" w:hAnsi="Times New Roman" w:cs="Times New Roman"/>
          <w:lang w:eastAsia="en-GB" w:bidi="ar-SA"/>
        </w:rPr>
        <w:t>Sometimes it’s only in the looking back that we see clearly. Hindsight, they, is 20/20.</w:t>
      </w:r>
    </w:p>
    <w:p w14:paraId="7B9BE3AA" w14:textId="5A99C468" w:rsidR="00F40B6B" w:rsidRDefault="00F40B6B" w:rsidP="00AC117A">
      <w:pPr>
        <w:pStyle w:val="Textbody"/>
        <w:rPr>
          <w:rFonts w:ascii="Times New Roman" w:hAnsi="Times New Roman" w:cs="Times New Roman"/>
          <w:lang w:eastAsia="en-GB" w:bidi="ar-SA"/>
        </w:rPr>
      </w:pPr>
      <w:r>
        <w:rPr>
          <w:rFonts w:ascii="Times New Roman" w:hAnsi="Times New Roman" w:cs="Times New Roman"/>
          <w:lang w:eastAsia="en-GB" w:bidi="ar-SA"/>
        </w:rPr>
        <w:t>That seems to be the experience of these disciples Cleopas and his companion. That they trudge the road from Jerusalem to Emmaus, hearts and faces downcast – only to be accompanied by this stranger who appears to have been hiding under a rock for the last 3 days because he doesn’t seem to know what has happened in Jerusalem to Jesus of Nazareth.</w:t>
      </w:r>
    </w:p>
    <w:p w14:paraId="5810C064" w14:textId="201B7BD8" w:rsidR="00F40B6B" w:rsidRDefault="00F40B6B" w:rsidP="00AC117A">
      <w:pPr>
        <w:pStyle w:val="Textbody"/>
        <w:rPr>
          <w:rFonts w:ascii="Times New Roman" w:hAnsi="Times New Roman" w:cs="Times New Roman"/>
          <w:lang w:eastAsia="en-GB" w:bidi="ar-SA"/>
        </w:rPr>
      </w:pPr>
      <w:r>
        <w:rPr>
          <w:rFonts w:ascii="Times New Roman" w:hAnsi="Times New Roman" w:cs="Times New Roman"/>
          <w:lang w:eastAsia="en-GB" w:bidi="ar-SA"/>
        </w:rPr>
        <w:t>Ironically, as it pans out, this stranger pretty much had been hiding under a rock – or at least, lying dead behind a stone sealing his tomb. But it’s not until after spending the majority of a 7mile walk with them, their insistence that he stay and eat with them, and then his breaking of bread that they recognise they Jesus they knew and loved.</w:t>
      </w:r>
    </w:p>
    <w:p w14:paraId="596ACFC7" w14:textId="57CD1B03" w:rsidR="00F40B6B" w:rsidRDefault="00F40B6B" w:rsidP="00AC117A">
      <w:pPr>
        <w:pStyle w:val="Textbody"/>
        <w:rPr>
          <w:rFonts w:ascii="Times New Roman" w:hAnsi="Times New Roman" w:cs="Times New Roman"/>
          <w:lang w:eastAsia="en-GB" w:bidi="ar-SA"/>
        </w:rPr>
      </w:pPr>
      <w:r>
        <w:rPr>
          <w:rFonts w:ascii="Times New Roman" w:hAnsi="Times New Roman" w:cs="Times New Roman"/>
          <w:lang w:eastAsia="en-GB" w:bidi="ar-SA"/>
        </w:rPr>
        <w:t xml:space="preserve">And as at the moment of recognition, Jesus vanishes again. </w:t>
      </w:r>
    </w:p>
    <w:p w14:paraId="729214E2" w14:textId="6525A28A" w:rsidR="00F40B6B" w:rsidRPr="00E27EFD" w:rsidRDefault="00F40B6B" w:rsidP="00AC117A">
      <w:pPr>
        <w:pStyle w:val="Textbody"/>
        <w:rPr>
          <w:rFonts w:ascii="Times New Roman" w:hAnsi="Times New Roman" w:cs="Times New Roman"/>
          <w:lang w:eastAsia="en-GB" w:bidi="ar-SA"/>
        </w:rPr>
      </w:pPr>
      <w:r>
        <w:rPr>
          <w:rFonts w:ascii="Times New Roman" w:hAnsi="Times New Roman" w:cs="Times New Roman"/>
          <w:lang w:eastAsia="en-GB" w:bidi="ar-SA"/>
        </w:rPr>
        <w:t xml:space="preserve">There are lots of striking wee details in this passage. </w:t>
      </w:r>
      <w:r w:rsidR="00E27EFD">
        <w:rPr>
          <w:rFonts w:ascii="Times New Roman" w:hAnsi="Times New Roman" w:cs="Times New Roman"/>
          <w:lang w:eastAsia="en-GB" w:bidi="ar-SA"/>
        </w:rPr>
        <w:br/>
      </w:r>
      <w:r w:rsidRPr="00E27EFD">
        <w:rPr>
          <w:rFonts w:ascii="Times New Roman" w:hAnsi="Times New Roman" w:cs="Times New Roman"/>
          <w:lang w:eastAsia="en-GB" w:bidi="ar-SA"/>
        </w:rPr>
        <w:t xml:space="preserve">In the bible study earlier this week we noted how easy it is to slip past that this episode takes place </w:t>
      </w:r>
      <w:r w:rsidRPr="00E27EFD">
        <w:rPr>
          <w:rFonts w:ascii="Times New Roman" w:hAnsi="Times New Roman" w:cs="Times New Roman"/>
          <w:i/>
          <w:iCs/>
          <w:lang w:eastAsia="en-GB" w:bidi="ar-SA"/>
        </w:rPr>
        <w:t>on the same day</w:t>
      </w:r>
      <w:r w:rsidRPr="00E27EFD">
        <w:rPr>
          <w:rFonts w:ascii="Times New Roman" w:hAnsi="Times New Roman" w:cs="Times New Roman"/>
          <w:lang w:eastAsia="en-GB" w:bidi="ar-SA"/>
        </w:rPr>
        <w:t xml:space="preserve"> as the women going to find the grave empty. And those women didn’t actually see Jesus – not in </w:t>
      </w:r>
      <w:r w:rsidR="00E27EFD" w:rsidRPr="00E27EFD">
        <w:rPr>
          <w:rFonts w:ascii="Times New Roman" w:hAnsi="Times New Roman" w:cs="Times New Roman"/>
          <w:lang w:eastAsia="en-GB" w:bidi="ar-SA"/>
        </w:rPr>
        <w:t>Luke’s</w:t>
      </w:r>
      <w:r w:rsidRPr="00E27EFD">
        <w:rPr>
          <w:rFonts w:ascii="Times New Roman" w:hAnsi="Times New Roman" w:cs="Times New Roman"/>
          <w:lang w:eastAsia="en-GB" w:bidi="ar-SA"/>
        </w:rPr>
        <w:t xml:space="preserve"> version. So this Road to Emmaus incident is the first and most extensive post-resurrection appearance of Jesus to anyone in Luke’s account. </w:t>
      </w:r>
    </w:p>
    <w:p w14:paraId="75A8F85A" w14:textId="7B49D47B" w:rsidR="00993DA4" w:rsidRPr="00E27EFD" w:rsidRDefault="00F40B6B" w:rsidP="00AC117A">
      <w:pPr>
        <w:pStyle w:val="Textbody"/>
        <w:rPr>
          <w:rFonts w:ascii="Times New Roman" w:hAnsi="Times New Roman" w:cs="Times New Roman"/>
          <w:lang w:eastAsia="en-GB" w:bidi="ar-SA"/>
        </w:rPr>
      </w:pPr>
      <w:r w:rsidRPr="00E27EFD">
        <w:rPr>
          <w:rFonts w:ascii="Times New Roman" w:hAnsi="Times New Roman" w:cs="Times New Roman"/>
          <w:lang w:eastAsia="en-GB" w:bidi="ar-SA"/>
        </w:rPr>
        <w:t>And questions too</w:t>
      </w:r>
      <w:r w:rsidR="00E27EFD" w:rsidRPr="00E27EFD">
        <w:rPr>
          <w:rFonts w:ascii="Times New Roman" w:hAnsi="Times New Roman" w:cs="Times New Roman"/>
          <w:lang w:eastAsia="en-GB" w:bidi="ar-SA"/>
        </w:rPr>
        <w:t>.</w:t>
      </w:r>
      <w:r w:rsidR="00E27EFD" w:rsidRPr="00E27EFD">
        <w:rPr>
          <w:rFonts w:ascii="Times New Roman" w:hAnsi="Times New Roman" w:cs="Times New Roman"/>
          <w:lang w:eastAsia="en-GB" w:bidi="ar-SA"/>
        </w:rPr>
        <w:br/>
        <w:t>H</w:t>
      </w:r>
      <w:r w:rsidRPr="00E27EFD">
        <w:rPr>
          <w:rFonts w:ascii="Times New Roman" w:hAnsi="Times New Roman" w:cs="Times New Roman"/>
          <w:lang w:eastAsia="en-GB" w:bidi="ar-SA"/>
        </w:rPr>
        <w:t xml:space="preserve">ow exactly was it that Jesus went through all the Hebrew bible, </w:t>
      </w:r>
      <w:r w:rsidR="00E27EFD" w:rsidRPr="00E27EFD">
        <w:rPr>
          <w:rFonts w:ascii="Times New Roman" w:hAnsi="Times New Roman" w:cs="Times New Roman"/>
          <w:lang w:eastAsia="en-GB" w:bidi="ar-SA"/>
        </w:rPr>
        <w:t>‘Moses</w:t>
      </w:r>
      <w:r w:rsidRPr="00E27EFD">
        <w:rPr>
          <w:rFonts w:ascii="Times New Roman" w:hAnsi="Times New Roman" w:cs="Times New Roman"/>
          <w:lang w:eastAsia="en-GB" w:bidi="ar-SA"/>
        </w:rPr>
        <w:t xml:space="preserve"> and </w:t>
      </w:r>
      <w:r w:rsidR="00E27EFD" w:rsidRPr="00E27EFD">
        <w:rPr>
          <w:rFonts w:ascii="Times New Roman" w:hAnsi="Times New Roman" w:cs="Times New Roman"/>
          <w:lang w:eastAsia="en-GB" w:bidi="ar-SA"/>
        </w:rPr>
        <w:t xml:space="preserve">all </w:t>
      </w:r>
      <w:r w:rsidRPr="00E27EFD">
        <w:rPr>
          <w:rFonts w:ascii="Times New Roman" w:hAnsi="Times New Roman" w:cs="Times New Roman"/>
          <w:lang w:eastAsia="en-GB" w:bidi="ar-SA"/>
        </w:rPr>
        <w:t>the prophets</w:t>
      </w:r>
      <w:r w:rsidR="00E27EFD" w:rsidRPr="00E27EFD">
        <w:rPr>
          <w:rFonts w:ascii="Times New Roman" w:hAnsi="Times New Roman" w:cs="Times New Roman"/>
          <w:lang w:eastAsia="en-GB" w:bidi="ar-SA"/>
        </w:rPr>
        <w:t>,’</w:t>
      </w:r>
      <w:r w:rsidRPr="00E27EFD">
        <w:rPr>
          <w:rFonts w:ascii="Times New Roman" w:hAnsi="Times New Roman" w:cs="Times New Roman"/>
          <w:lang w:eastAsia="en-GB" w:bidi="ar-SA"/>
        </w:rPr>
        <w:t xml:space="preserve"> to </w:t>
      </w:r>
      <w:r w:rsidR="00E27EFD" w:rsidRPr="00E27EFD">
        <w:rPr>
          <w:rFonts w:ascii="Times New Roman" w:hAnsi="Times New Roman" w:cs="Times New Roman"/>
          <w:lang w:eastAsia="en-GB" w:bidi="ar-SA"/>
        </w:rPr>
        <w:t>interpret</w:t>
      </w:r>
      <w:r w:rsidRPr="00E27EFD">
        <w:rPr>
          <w:rFonts w:ascii="Times New Roman" w:hAnsi="Times New Roman" w:cs="Times New Roman"/>
          <w:lang w:eastAsia="en-GB" w:bidi="ar-SA"/>
        </w:rPr>
        <w:t xml:space="preserve"> what had happened. There’d be plenty of theologians since who would dearly love to know that!</w:t>
      </w:r>
      <w:r w:rsidR="00E27EFD">
        <w:rPr>
          <w:rFonts w:ascii="Times New Roman" w:hAnsi="Times New Roman" w:cs="Times New Roman"/>
          <w:lang w:eastAsia="en-GB" w:bidi="ar-SA"/>
        </w:rPr>
        <w:br/>
      </w:r>
      <w:r w:rsidRPr="00E27EFD">
        <w:rPr>
          <w:rFonts w:ascii="Times New Roman" w:hAnsi="Times New Roman" w:cs="Times New Roman"/>
          <w:lang w:eastAsia="en-GB" w:bidi="ar-SA"/>
        </w:rPr>
        <w:t xml:space="preserve">And perhaps most puzzling: why is it that Cleopas and friend don’t recognise Jesus? They are not named as members of the 12 disciples, but it seems very clear that they are among Jesus’ closest and </w:t>
      </w:r>
      <w:r w:rsidR="00993DA4" w:rsidRPr="00E27EFD">
        <w:rPr>
          <w:rFonts w:ascii="Times New Roman" w:hAnsi="Times New Roman" w:cs="Times New Roman"/>
          <w:lang w:eastAsia="en-GB" w:bidi="ar-SA"/>
        </w:rPr>
        <w:t xml:space="preserve">most devoted wider group of followers. They would know Jesus when they saw him, or heard him – surely? And on a </w:t>
      </w:r>
      <w:r w:rsidR="00993DA4" w:rsidRPr="00E27EFD">
        <w:rPr>
          <w:rFonts w:ascii="Times New Roman" w:hAnsi="Times New Roman" w:cs="Times New Roman"/>
          <w:lang w:eastAsia="en-GB" w:bidi="ar-SA"/>
        </w:rPr>
        <w:lastRenderedPageBreak/>
        <w:t>deeper level than the logistics of it seeming implausible they wouldn’t recognise him, what is the significance of that lack of recognition? And of that moment of recognising?</w:t>
      </w:r>
    </w:p>
    <w:p w14:paraId="32F655CA" w14:textId="5A696EEA" w:rsidR="00993DA4" w:rsidRDefault="00993DA4" w:rsidP="00AC117A">
      <w:pPr>
        <w:pStyle w:val="Textbody"/>
        <w:rPr>
          <w:rFonts w:ascii="Times New Roman" w:hAnsi="Times New Roman" w:cs="Times New Roman"/>
          <w:lang w:eastAsia="en-GB" w:bidi="ar-SA"/>
        </w:rPr>
      </w:pPr>
      <w:r>
        <w:rPr>
          <w:rFonts w:ascii="Times New Roman" w:hAnsi="Times New Roman" w:cs="Times New Roman"/>
          <w:lang w:eastAsia="en-GB" w:bidi="ar-SA"/>
        </w:rPr>
        <w:t>I wonder if its partly to do with ‘having eyes to see</w:t>
      </w:r>
      <w:r w:rsidR="00E27EFD">
        <w:rPr>
          <w:rFonts w:ascii="Times New Roman" w:hAnsi="Times New Roman" w:cs="Times New Roman"/>
          <w:lang w:eastAsia="en-GB" w:bidi="ar-SA"/>
        </w:rPr>
        <w:t>.</w:t>
      </w:r>
      <w:r>
        <w:rPr>
          <w:rFonts w:ascii="Times New Roman" w:hAnsi="Times New Roman" w:cs="Times New Roman"/>
          <w:lang w:eastAsia="en-GB" w:bidi="ar-SA"/>
        </w:rPr>
        <w:t>’</w:t>
      </w:r>
    </w:p>
    <w:p w14:paraId="569AEDDC" w14:textId="73FEFF30" w:rsidR="00E27EFD" w:rsidRDefault="00993DA4" w:rsidP="00AC117A">
      <w:pPr>
        <w:pStyle w:val="Textbody"/>
        <w:rPr>
          <w:rFonts w:ascii="Times New Roman" w:hAnsi="Times New Roman" w:cs="Times New Roman"/>
          <w:lang w:eastAsia="en-GB" w:bidi="ar-SA"/>
        </w:rPr>
      </w:pPr>
      <w:r>
        <w:rPr>
          <w:rFonts w:ascii="Times New Roman" w:hAnsi="Times New Roman" w:cs="Times New Roman"/>
          <w:lang w:eastAsia="en-GB" w:bidi="ar-SA"/>
        </w:rPr>
        <w:t>On the literal level, p</w:t>
      </w:r>
      <w:r w:rsidR="00E27EFD">
        <w:rPr>
          <w:rFonts w:ascii="Times New Roman" w:hAnsi="Times New Roman" w:cs="Times New Roman"/>
          <w:lang w:eastAsia="en-GB" w:bidi="ar-SA"/>
        </w:rPr>
        <w:t>s</w:t>
      </w:r>
      <w:r>
        <w:rPr>
          <w:rFonts w:ascii="Times New Roman" w:hAnsi="Times New Roman" w:cs="Times New Roman"/>
          <w:lang w:eastAsia="en-GB" w:bidi="ar-SA"/>
        </w:rPr>
        <w:t>ychologists have found that in despair our perception of sight change</w:t>
      </w:r>
      <w:r w:rsidR="00E27EFD">
        <w:rPr>
          <w:rFonts w:ascii="Times New Roman" w:hAnsi="Times New Roman" w:cs="Times New Roman"/>
          <w:lang w:eastAsia="en-GB" w:bidi="ar-SA"/>
        </w:rPr>
        <w:t>s: people diagnosed with depression see l</w:t>
      </w:r>
      <w:r>
        <w:rPr>
          <w:rFonts w:ascii="Times New Roman" w:hAnsi="Times New Roman" w:cs="Times New Roman"/>
          <w:lang w:eastAsia="en-GB" w:bidi="ar-SA"/>
        </w:rPr>
        <w:t>ess contrast and less colour</w:t>
      </w:r>
      <w:r w:rsidR="00E27EFD">
        <w:rPr>
          <w:rFonts w:ascii="Times New Roman" w:hAnsi="Times New Roman" w:cs="Times New Roman"/>
          <w:lang w:eastAsia="en-GB" w:bidi="ar-SA"/>
        </w:rPr>
        <w:t xml:space="preserve"> – more grey. And that’s not just perception, it’s true in a</w:t>
      </w:r>
      <w:r>
        <w:rPr>
          <w:rFonts w:ascii="Times New Roman" w:hAnsi="Times New Roman" w:cs="Times New Roman"/>
          <w:lang w:eastAsia="en-GB" w:bidi="ar-SA"/>
        </w:rPr>
        <w:t xml:space="preserve"> physiological phenomenon too</w:t>
      </w:r>
      <w:r w:rsidR="00E27EFD">
        <w:rPr>
          <w:rFonts w:ascii="Times New Roman" w:hAnsi="Times New Roman" w:cs="Times New Roman"/>
          <w:lang w:eastAsia="en-GB" w:bidi="ar-SA"/>
        </w:rPr>
        <w:t>: Harvard neuroscientists compared visual perception between a group of people who lived with depression against those without a diagnosis by attaching sensors to their temples. These sensors detected the strength of electric signals being sent by the eye through the optic nerve – the signals were weaker (meaning less perception from the eye) in those who were living with depression. In a literal sense, our emotional disposition affects what we can and can’t perceive.</w:t>
      </w:r>
    </w:p>
    <w:p w14:paraId="05FB579C" w14:textId="67608772" w:rsidR="00E27EFD" w:rsidRDefault="00E27EFD" w:rsidP="00AC117A">
      <w:pPr>
        <w:pStyle w:val="Textbody"/>
        <w:rPr>
          <w:rFonts w:ascii="Times New Roman" w:hAnsi="Times New Roman" w:cs="Times New Roman"/>
          <w:lang w:eastAsia="en-GB" w:bidi="ar-SA"/>
        </w:rPr>
      </w:pPr>
      <w:r>
        <w:rPr>
          <w:rFonts w:ascii="Times New Roman" w:hAnsi="Times New Roman" w:cs="Times New Roman"/>
          <w:lang w:eastAsia="en-GB" w:bidi="ar-SA"/>
        </w:rPr>
        <w:t xml:space="preserve">Now I’m fairly sure that Luke’s telling of the story wasn’t meant to make the same point as those Harvard scientists – but it is true that sometimes we have eyes to see what others don’t, and vice versa. It doesn’t seem a stretch to suggest that Luke’s point is that Cleopas simply </w:t>
      </w:r>
      <w:r w:rsidR="003218C7">
        <w:rPr>
          <w:rFonts w:ascii="Times New Roman" w:hAnsi="Times New Roman" w:cs="Times New Roman"/>
          <w:lang w:eastAsia="en-GB" w:bidi="ar-SA"/>
        </w:rPr>
        <w:t>wasn’t equipped</w:t>
      </w:r>
      <w:r>
        <w:rPr>
          <w:rFonts w:ascii="Times New Roman" w:hAnsi="Times New Roman" w:cs="Times New Roman"/>
          <w:lang w:eastAsia="en-GB" w:bidi="ar-SA"/>
        </w:rPr>
        <w:t xml:space="preserve"> – at a spiritual level- </w:t>
      </w:r>
      <w:r w:rsidR="003218C7">
        <w:rPr>
          <w:rFonts w:ascii="Times New Roman" w:hAnsi="Times New Roman" w:cs="Times New Roman"/>
          <w:lang w:eastAsia="en-GB" w:bidi="ar-SA"/>
        </w:rPr>
        <w:t xml:space="preserve">with </w:t>
      </w:r>
      <w:r>
        <w:rPr>
          <w:rFonts w:ascii="Times New Roman" w:hAnsi="Times New Roman" w:cs="Times New Roman"/>
          <w:lang w:eastAsia="en-GB" w:bidi="ar-SA"/>
        </w:rPr>
        <w:t xml:space="preserve">the </w:t>
      </w:r>
      <w:r w:rsidR="003218C7">
        <w:rPr>
          <w:rFonts w:ascii="Times New Roman" w:hAnsi="Times New Roman" w:cs="Times New Roman"/>
          <w:lang w:eastAsia="en-GB" w:bidi="ar-SA"/>
        </w:rPr>
        <w:t xml:space="preserve">‘eyes to see’ the reality of the risen Jesus. </w:t>
      </w:r>
    </w:p>
    <w:p w14:paraId="00D9155C" w14:textId="1CB78282" w:rsidR="00D75238" w:rsidRDefault="00D75238" w:rsidP="00AC117A">
      <w:pPr>
        <w:pStyle w:val="Textbody"/>
        <w:rPr>
          <w:rFonts w:ascii="Times New Roman" w:hAnsi="Times New Roman" w:cs="Times New Roman"/>
          <w:lang w:eastAsia="en-GB" w:bidi="ar-SA"/>
        </w:rPr>
      </w:pPr>
      <w:r>
        <w:rPr>
          <w:rFonts w:ascii="Times New Roman" w:hAnsi="Times New Roman" w:cs="Times New Roman"/>
          <w:lang w:eastAsia="en-GB" w:bidi="ar-SA"/>
        </w:rPr>
        <w:t>Which, I think is a version of the question that I think this passage asks of us. What do we have eyes to see? Are there truths right in front of us that we don’t grasp because we’re looking at them with the wrong perspective</w:t>
      </w:r>
      <w:r w:rsidR="003218C7">
        <w:rPr>
          <w:rFonts w:ascii="Times New Roman" w:hAnsi="Times New Roman" w:cs="Times New Roman"/>
          <w:lang w:eastAsia="en-GB" w:bidi="ar-SA"/>
        </w:rPr>
        <w:t>? Insights so in front of our nose that we miss them because of going about it the wrong way – like trying to watch the TV through binoculars?</w:t>
      </w:r>
      <w:r w:rsidR="003218C7">
        <w:rPr>
          <w:rFonts w:ascii="Times New Roman" w:hAnsi="Times New Roman" w:cs="Times New Roman"/>
          <w:lang w:eastAsia="en-GB" w:bidi="ar-SA"/>
        </w:rPr>
        <w:br/>
        <w:t>Likewise, a</w:t>
      </w:r>
      <w:r w:rsidRPr="003218C7">
        <w:rPr>
          <w:rFonts w:ascii="Times New Roman" w:hAnsi="Times New Roman" w:cs="Times New Roman"/>
          <w:lang w:eastAsia="en-GB" w:bidi="ar-SA"/>
        </w:rPr>
        <w:t>re there doubts or fals</w:t>
      </w:r>
      <w:r w:rsidR="003218C7">
        <w:rPr>
          <w:rFonts w:ascii="Times New Roman" w:hAnsi="Times New Roman" w:cs="Times New Roman"/>
          <w:lang w:eastAsia="en-GB" w:bidi="ar-SA"/>
        </w:rPr>
        <w:t>e</w:t>
      </w:r>
      <w:r w:rsidRPr="003218C7">
        <w:rPr>
          <w:rFonts w:ascii="Times New Roman" w:hAnsi="Times New Roman" w:cs="Times New Roman"/>
          <w:lang w:eastAsia="en-GB" w:bidi="ar-SA"/>
        </w:rPr>
        <w:t xml:space="preserve">hoods we could let go of if we saw things </w:t>
      </w:r>
      <w:r w:rsidR="003218C7">
        <w:rPr>
          <w:rFonts w:ascii="Times New Roman" w:hAnsi="Times New Roman" w:cs="Times New Roman"/>
          <w:lang w:eastAsia="en-GB" w:bidi="ar-SA"/>
        </w:rPr>
        <w:t>from a different angle</w:t>
      </w:r>
      <w:r w:rsidRPr="003218C7">
        <w:rPr>
          <w:rFonts w:ascii="Times New Roman" w:hAnsi="Times New Roman" w:cs="Times New Roman"/>
          <w:lang w:eastAsia="en-GB" w:bidi="ar-SA"/>
        </w:rPr>
        <w:t>?</w:t>
      </w:r>
    </w:p>
    <w:p w14:paraId="47166FD2" w14:textId="1E662EE1" w:rsidR="003218C7" w:rsidRDefault="003218C7" w:rsidP="00AC117A">
      <w:pPr>
        <w:pStyle w:val="Textbody"/>
        <w:rPr>
          <w:rFonts w:ascii="Times New Roman" w:hAnsi="Times New Roman" w:cs="Times New Roman"/>
          <w:lang w:eastAsia="en-GB" w:bidi="ar-SA"/>
        </w:rPr>
      </w:pPr>
      <w:r>
        <w:rPr>
          <w:rFonts w:ascii="Times New Roman" w:hAnsi="Times New Roman" w:cs="Times New Roman"/>
          <w:lang w:eastAsia="en-GB" w:bidi="ar-SA"/>
        </w:rPr>
        <w:t>Jesus resurrection gives us the lens we need in order to see things clearly.</w:t>
      </w:r>
    </w:p>
    <w:p w14:paraId="5851042F" w14:textId="7869CFE7" w:rsidR="00D75238" w:rsidRDefault="003218C7" w:rsidP="00AC117A">
      <w:pPr>
        <w:pStyle w:val="Textbody"/>
        <w:rPr>
          <w:rFonts w:ascii="Times New Roman" w:hAnsi="Times New Roman" w:cs="Times New Roman"/>
          <w:lang w:eastAsia="en-GB" w:bidi="ar-SA"/>
        </w:rPr>
      </w:pPr>
      <w:r>
        <w:rPr>
          <w:rFonts w:ascii="Times New Roman" w:hAnsi="Times New Roman" w:cs="Times New Roman"/>
          <w:lang w:eastAsia="en-GB" w:bidi="ar-SA"/>
        </w:rPr>
        <w:t>It gives us the ability to find h</w:t>
      </w:r>
      <w:r w:rsidR="00D75238">
        <w:rPr>
          <w:rFonts w:ascii="Times New Roman" w:hAnsi="Times New Roman" w:cs="Times New Roman"/>
          <w:lang w:eastAsia="en-GB" w:bidi="ar-SA"/>
        </w:rPr>
        <w:t xml:space="preserve">ope </w:t>
      </w:r>
      <w:r>
        <w:rPr>
          <w:rFonts w:ascii="Times New Roman" w:hAnsi="Times New Roman" w:cs="Times New Roman"/>
          <w:lang w:eastAsia="en-GB" w:bidi="ar-SA"/>
        </w:rPr>
        <w:t>over</w:t>
      </w:r>
      <w:r w:rsidR="00D75238">
        <w:rPr>
          <w:rFonts w:ascii="Times New Roman" w:hAnsi="Times New Roman" w:cs="Times New Roman"/>
          <w:lang w:eastAsia="en-GB" w:bidi="ar-SA"/>
        </w:rPr>
        <w:t xml:space="preserve"> despair</w:t>
      </w:r>
      <w:r>
        <w:rPr>
          <w:rFonts w:ascii="Times New Roman" w:hAnsi="Times New Roman" w:cs="Times New Roman"/>
          <w:lang w:eastAsia="en-GB" w:bidi="ar-SA"/>
        </w:rPr>
        <w:t xml:space="preserve">. Just like Cleopas, and the disciples, and the women who beat the men to it, and all the others we’ll meet in the coming weeks as news of the resurrection reverberates outwards: people for whom the truth and significant of the risen Jesus changes perspective and insight. We’ll meet Stephen who see Jesus in heaven at the right hand </w:t>
      </w:r>
      <w:r w:rsidR="00AC117A">
        <w:rPr>
          <w:rFonts w:ascii="Times New Roman" w:hAnsi="Times New Roman" w:cs="Times New Roman"/>
          <w:lang w:eastAsia="en-GB" w:bidi="ar-SA"/>
        </w:rPr>
        <w:t>o</w:t>
      </w:r>
      <w:r>
        <w:rPr>
          <w:rFonts w:ascii="Times New Roman" w:hAnsi="Times New Roman" w:cs="Times New Roman"/>
          <w:lang w:eastAsia="en-GB" w:bidi="ar-SA"/>
        </w:rPr>
        <w:t xml:space="preserve">f God; we’ll look on as Saul is converted </w:t>
      </w:r>
      <w:r w:rsidR="00AC117A">
        <w:rPr>
          <w:rFonts w:ascii="Times New Roman" w:hAnsi="Times New Roman" w:cs="Times New Roman"/>
          <w:lang w:eastAsia="en-GB" w:bidi="ar-SA"/>
        </w:rPr>
        <w:t xml:space="preserve">on the Damascus Road </w:t>
      </w:r>
      <w:r>
        <w:rPr>
          <w:rFonts w:ascii="Times New Roman" w:hAnsi="Times New Roman" w:cs="Times New Roman"/>
          <w:lang w:eastAsia="en-GB" w:bidi="ar-SA"/>
        </w:rPr>
        <w:t xml:space="preserve">through </w:t>
      </w:r>
      <w:r w:rsidR="00AC117A">
        <w:rPr>
          <w:rFonts w:ascii="Times New Roman" w:hAnsi="Times New Roman" w:cs="Times New Roman"/>
          <w:lang w:eastAsia="en-GB" w:bidi="ar-SA"/>
        </w:rPr>
        <w:t>the literal experience of blindeness and receiving sight.</w:t>
      </w:r>
      <w:r w:rsidR="00AC117A">
        <w:rPr>
          <w:rFonts w:ascii="Times New Roman" w:hAnsi="Times New Roman" w:cs="Times New Roman"/>
          <w:lang w:eastAsia="en-GB" w:bidi="ar-SA"/>
        </w:rPr>
        <w:br/>
        <w:t>In each case we’ll see how those with reason to despair find hope.</w:t>
      </w:r>
    </w:p>
    <w:p w14:paraId="011752F4" w14:textId="14A4F2E1" w:rsidR="00AC117A" w:rsidRDefault="00AC117A" w:rsidP="00AC117A">
      <w:pPr>
        <w:pStyle w:val="Textbody"/>
        <w:rPr>
          <w:rFonts w:ascii="Times New Roman" w:hAnsi="Times New Roman" w:cs="Times New Roman"/>
          <w:lang w:eastAsia="en-GB" w:bidi="ar-SA"/>
        </w:rPr>
      </w:pPr>
      <w:r>
        <w:rPr>
          <w:rFonts w:ascii="Times New Roman" w:hAnsi="Times New Roman" w:cs="Times New Roman"/>
          <w:lang w:eastAsia="en-GB" w:bidi="ar-SA"/>
        </w:rPr>
        <w:t>But perhaps most importantly of all we’ll see that in each case: God is with people in that transition from despair to hope.</w:t>
      </w:r>
    </w:p>
    <w:p w14:paraId="17066028" w14:textId="31694706" w:rsidR="00AC117A" w:rsidRDefault="00AC117A" w:rsidP="00AC117A">
      <w:pPr>
        <w:pStyle w:val="Textbody"/>
        <w:rPr>
          <w:rFonts w:ascii="Times New Roman" w:hAnsi="Times New Roman" w:cs="Times New Roman"/>
          <w:lang w:eastAsia="en-GB" w:bidi="ar-SA"/>
        </w:rPr>
      </w:pPr>
      <w:r>
        <w:rPr>
          <w:rFonts w:ascii="Times New Roman" w:hAnsi="Times New Roman" w:cs="Times New Roman"/>
          <w:lang w:eastAsia="en-GB" w:bidi="ar-SA"/>
        </w:rPr>
        <w:t xml:space="preserve">Our reading today is the beginning of a pattern in the New Testament; a pattern of God being </w:t>
      </w:r>
      <w:r>
        <w:rPr>
          <w:rFonts w:ascii="Times New Roman" w:hAnsi="Times New Roman" w:cs="Times New Roman"/>
          <w:i/>
          <w:iCs/>
          <w:lang w:eastAsia="en-GB" w:bidi="ar-SA"/>
        </w:rPr>
        <w:t>with</w:t>
      </w:r>
      <w:r>
        <w:rPr>
          <w:rFonts w:ascii="Times New Roman" w:hAnsi="Times New Roman" w:cs="Times New Roman"/>
          <w:lang w:eastAsia="en-GB" w:bidi="ar-SA"/>
        </w:rPr>
        <w:t xml:space="preserve"> those who are struggling to find the lens of hope.</w:t>
      </w:r>
    </w:p>
    <w:p w14:paraId="5D74E98D" w14:textId="51F5C860" w:rsidR="003C6059" w:rsidRPr="00AC117A" w:rsidRDefault="00AC117A" w:rsidP="00AC117A">
      <w:pPr>
        <w:pStyle w:val="Textbody"/>
        <w:rPr>
          <w:rFonts w:ascii="Times New Roman" w:hAnsi="Times New Roman" w:cs="Times New Roman"/>
          <w:lang w:eastAsia="en-GB" w:bidi="ar-SA"/>
        </w:rPr>
      </w:pPr>
      <w:r>
        <w:rPr>
          <w:rFonts w:ascii="Times New Roman" w:hAnsi="Times New Roman" w:cs="Times New Roman"/>
          <w:lang w:eastAsia="en-GB" w:bidi="ar-SA"/>
        </w:rPr>
        <w:t>On the Emmaus Road, with Cleopas; and with us along the way of our lives, the risen Christ walks alongside us, with us – in spirit, if not physical presence, - as our companion along the way.</w:t>
      </w:r>
    </w:p>
    <w:p w14:paraId="51608C35"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Pr>
          <w:rFonts w:ascii="Times New Roman" w:hAnsi="Times New Roman" w:cs="Times New Roman"/>
          <w:b/>
          <w:bCs/>
          <w:sz w:val="28"/>
          <w:szCs w:val="28"/>
          <w:lang w:eastAsia="en-GB" w:bidi="ar-SA"/>
        </w:rPr>
        <w:t>Hymn CH4 539</w:t>
      </w:r>
      <w:r>
        <w:rPr>
          <w:rFonts w:ascii="Times New Roman" w:hAnsi="Times New Roman" w:cs="Times New Roman"/>
          <w:b/>
          <w:bCs/>
          <w:sz w:val="28"/>
          <w:szCs w:val="28"/>
          <w:lang w:eastAsia="en-GB" w:bidi="ar-SA"/>
        </w:rPr>
        <w:br/>
      </w:r>
      <w:r>
        <w:rPr>
          <w:rFonts w:ascii="Times New Roman" w:hAnsi="Times New Roman" w:cs="Times New Roman"/>
          <w:b/>
          <w:bCs/>
          <w:sz w:val="28"/>
          <w:szCs w:val="28"/>
          <w:lang w:eastAsia="en-GB" w:bidi="ar-SA"/>
        </w:rPr>
        <w:br/>
      </w:r>
      <w:r w:rsidRPr="003C6059">
        <w:rPr>
          <w:color w:val="000000"/>
          <w:sz w:val="20"/>
          <w:szCs w:val="20"/>
        </w:rPr>
        <w:t>1</w:t>
      </w:r>
      <w:r w:rsidRPr="003C6059">
        <w:rPr>
          <w:color w:val="000000"/>
        </w:rPr>
        <w:tab/>
      </w:r>
      <w:r w:rsidRPr="003C6059">
        <w:rPr>
          <w:color w:val="000000"/>
        </w:rPr>
        <w:tab/>
        <w:t>I want Jesus to walk with m</w:t>
      </w:r>
      <w:r w:rsidRPr="003C6059">
        <w:rPr>
          <w:color w:val="000000"/>
          <w:spacing w:val="40"/>
        </w:rPr>
        <w:t>e;</w:t>
      </w:r>
      <w:r w:rsidRPr="003C6059">
        <w:rPr>
          <w:color w:val="000000"/>
        </w:rPr>
        <w:br/>
      </w:r>
      <w:r w:rsidRPr="003C6059">
        <w:rPr>
          <w:color w:val="000000"/>
        </w:rPr>
        <w:tab/>
      </w:r>
      <w:r w:rsidRPr="003C6059">
        <w:rPr>
          <w:color w:val="000000"/>
        </w:rPr>
        <w:tab/>
        <w:t>I want Jesus to walk with m</w:t>
      </w:r>
      <w:r w:rsidRPr="003C6059">
        <w:rPr>
          <w:color w:val="000000"/>
          <w:spacing w:val="40"/>
        </w:rPr>
        <w:t>e;</w:t>
      </w:r>
      <w:r w:rsidRPr="003C6059">
        <w:rPr>
          <w:color w:val="000000"/>
        </w:rPr>
        <w:br/>
      </w:r>
      <w:r w:rsidRPr="003C6059">
        <w:rPr>
          <w:color w:val="000000"/>
        </w:rPr>
        <w:tab/>
      </w:r>
      <w:r w:rsidRPr="003C6059">
        <w:rPr>
          <w:color w:val="000000"/>
        </w:rPr>
        <w:tab/>
        <w:t>all along my pilgrim journey,</w:t>
      </w:r>
      <w:r w:rsidRPr="003C6059">
        <w:rPr>
          <w:color w:val="000000"/>
        </w:rPr>
        <w:br/>
      </w:r>
      <w:r w:rsidRPr="003C6059">
        <w:rPr>
          <w:color w:val="000000"/>
        </w:rPr>
        <w:tab/>
      </w:r>
      <w:r w:rsidRPr="003C6059">
        <w:rPr>
          <w:color w:val="000000"/>
        </w:rPr>
        <w:tab/>
        <w:t>oh, I want Jesus to walk with me.</w:t>
      </w:r>
    </w:p>
    <w:p w14:paraId="7FEFBAA5"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2</w:t>
      </w:r>
      <w:r w:rsidRPr="003C6059">
        <w:rPr>
          <w:color w:val="000000"/>
        </w:rPr>
        <w:tab/>
      </w:r>
      <w:r w:rsidRPr="003C6059">
        <w:rPr>
          <w:color w:val="000000"/>
        </w:rPr>
        <w:tab/>
        <w:t>In my trials, Lord, walk with m</w:t>
      </w:r>
      <w:r w:rsidRPr="003C6059">
        <w:rPr>
          <w:color w:val="000000"/>
          <w:spacing w:val="40"/>
        </w:rPr>
        <w:t>e;</w:t>
      </w:r>
      <w:r w:rsidRPr="003C6059">
        <w:rPr>
          <w:color w:val="000000"/>
        </w:rPr>
        <w:br/>
      </w:r>
      <w:r w:rsidRPr="003C6059">
        <w:rPr>
          <w:color w:val="000000"/>
        </w:rPr>
        <w:tab/>
      </w:r>
      <w:r w:rsidRPr="003C6059">
        <w:rPr>
          <w:color w:val="000000"/>
        </w:rPr>
        <w:tab/>
        <w:t>in my trials, Lord, walk with m</w:t>
      </w:r>
      <w:r w:rsidRPr="003C6059">
        <w:rPr>
          <w:color w:val="000000"/>
          <w:spacing w:val="40"/>
        </w:rPr>
        <w:t>e;</w:t>
      </w:r>
      <w:r w:rsidRPr="003C6059">
        <w:rPr>
          <w:color w:val="000000"/>
        </w:rPr>
        <w:br/>
      </w:r>
      <w:r w:rsidRPr="003C6059">
        <w:rPr>
          <w:color w:val="000000"/>
        </w:rPr>
        <w:tab/>
      </w:r>
      <w:r w:rsidRPr="003C6059">
        <w:rPr>
          <w:color w:val="000000"/>
        </w:rPr>
        <w:tab/>
        <w:t>when my heart is almost breaking,</w:t>
      </w:r>
      <w:r w:rsidRPr="003C6059">
        <w:rPr>
          <w:color w:val="000000"/>
        </w:rPr>
        <w:br/>
      </w:r>
      <w:r w:rsidRPr="003C6059">
        <w:rPr>
          <w:color w:val="000000"/>
        </w:rPr>
        <w:tab/>
      </w:r>
      <w:r w:rsidRPr="003C6059">
        <w:rPr>
          <w:color w:val="000000"/>
        </w:rPr>
        <w:tab/>
        <w:t>oh, I want Jesus to walk with me.</w:t>
      </w:r>
    </w:p>
    <w:p w14:paraId="2AD853A3" w14:textId="77777777" w:rsidR="003C6059" w:rsidRP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3C6059">
        <w:rPr>
          <w:color w:val="000000"/>
          <w:sz w:val="20"/>
          <w:szCs w:val="20"/>
        </w:rPr>
        <w:t>3</w:t>
      </w:r>
      <w:r w:rsidRPr="003C6059">
        <w:rPr>
          <w:color w:val="000000"/>
        </w:rPr>
        <w:tab/>
      </w:r>
      <w:r w:rsidRPr="003C6059">
        <w:rPr>
          <w:color w:val="000000"/>
        </w:rPr>
        <w:tab/>
        <w:t>When I’m troubled, Lord, walk with m</w:t>
      </w:r>
      <w:r w:rsidRPr="003C6059">
        <w:rPr>
          <w:color w:val="000000"/>
          <w:spacing w:val="40"/>
        </w:rPr>
        <w:t>e;</w:t>
      </w:r>
      <w:r w:rsidRPr="003C6059">
        <w:rPr>
          <w:color w:val="000000"/>
        </w:rPr>
        <w:br/>
      </w:r>
      <w:r w:rsidRPr="003C6059">
        <w:rPr>
          <w:color w:val="000000"/>
        </w:rPr>
        <w:tab/>
      </w:r>
      <w:r w:rsidRPr="003C6059">
        <w:rPr>
          <w:color w:val="000000"/>
        </w:rPr>
        <w:tab/>
        <w:t>when I’m troubled, Lord, walk with m</w:t>
      </w:r>
      <w:r w:rsidRPr="003C6059">
        <w:rPr>
          <w:color w:val="000000"/>
          <w:spacing w:val="40"/>
        </w:rPr>
        <w:t>e;</w:t>
      </w:r>
      <w:r w:rsidRPr="003C6059">
        <w:rPr>
          <w:color w:val="000000"/>
        </w:rPr>
        <w:br/>
      </w:r>
      <w:r w:rsidRPr="003C6059">
        <w:rPr>
          <w:color w:val="000000"/>
        </w:rPr>
        <w:tab/>
      </w:r>
      <w:r w:rsidRPr="003C6059">
        <w:rPr>
          <w:color w:val="000000"/>
        </w:rPr>
        <w:tab/>
        <w:t>when my head is bowed in sorrow,</w:t>
      </w:r>
      <w:r w:rsidRPr="003C6059">
        <w:rPr>
          <w:color w:val="000000"/>
        </w:rPr>
        <w:br/>
      </w:r>
      <w:r w:rsidRPr="003C6059">
        <w:rPr>
          <w:color w:val="000000"/>
        </w:rPr>
        <w:tab/>
      </w:r>
      <w:r w:rsidRPr="003C6059">
        <w:rPr>
          <w:color w:val="000000"/>
        </w:rPr>
        <w:tab/>
        <w:t>oh, I want Jesus to walk with me.</w:t>
      </w:r>
    </w:p>
    <w:p w14:paraId="480D6C41" w14:textId="77777777" w:rsid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z w:val="22"/>
          <w:szCs w:val="22"/>
        </w:rPr>
      </w:pPr>
      <w:r>
        <w:rPr>
          <w:color w:val="000000"/>
          <w:sz w:val="22"/>
          <w:szCs w:val="22"/>
        </w:rPr>
        <w:lastRenderedPageBreak/>
        <w:t>African-American spiritual</w:t>
      </w:r>
    </w:p>
    <w:p w14:paraId="45FEE3DD" w14:textId="77777777" w:rsid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CD-ROM edition, number 539</w:t>
      </w:r>
    </w:p>
    <w:p w14:paraId="05E621B5" w14:textId="1D3D5202" w:rsidR="003C6059" w:rsidRPr="00913F22" w:rsidRDefault="003C6059" w:rsidP="003C6059">
      <w:pPr>
        <w:pStyle w:val="Textbody"/>
        <w:rPr>
          <w:rFonts w:ascii="Times New Roman" w:hAnsi="Times New Roman" w:cs="Times New Roman"/>
          <w:b/>
          <w:bCs/>
        </w:rPr>
      </w:pPr>
    </w:p>
    <w:p w14:paraId="486C07EF" w14:textId="3785BEB7" w:rsidR="003C6059" w:rsidRDefault="003C6059" w:rsidP="00F23CE9">
      <w:pPr>
        <w:pStyle w:val="Textbody"/>
        <w:rPr>
          <w:rFonts w:ascii="Times New Roman" w:hAnsi="Times New Roman" w:cs="Times New Roman"/>
          <w:b/>
          <w:bCs/>
          <w:sz w:val="28"/>
          <w:szCs w:val="28"/>
        </w:rPr>
      </w:pPr>
      <w:r>
        <w:rPr>
          <w:rFonts w:ascii="Times New Roman" w:hAnsi="Times New Roman" w:cs="Times New Roman"/>
          <w:b/>
          <w:bCs/>
          <w:sz w:val="28"/>
          <w:szCs w:val="28"/>
        </w:rPr>
        <w:t>Prayers for the world</w:t>
      </w:r>
    </w:p>
    <w:p w14:paraId="23CC7B0C" w14:textId="77777777" w:rsidR="00562085" w:rsidRDefault="00562085" w:rsidP="00F23CE9">
      <w:pPr>
        <w:pStyle w:val="Textbody"/>
        <w:rPr>
          <w:rFonts w:ascii="Times New Roman" w:hAnsi="Times New Roman" w:cs="Times New Roman"/>
        </w:rPr>
      </w:pPr>
      <w:r w:rsidRPr="00562085">
        <w:rPr>
          <w:rFonts w:ascii="Times New Roman" w:hAnsi="Times New Roman" w:cs="Times New Roman"/>
        </w:rPr>
        <w:t>Lord God,</w:t>
      </w:r>
      <w:r w:rsidRPr="00562085">
        <w:rPr>
          <w:rFonts w:ascii="Times New Roman" w:hAnsi="Times New Roman" w:cs="Times New Roman"/>
        </w:rPr>
        <w:br/>
        <w:t>in life we journey with you,</w:t>
      </w:r>
      <w:r w:rsidRPr="00562085">
        <w:rPr>
          <w:rFonts w:ascii="Times New Roman" w:hAnsi="Times New Roman" w:cs="Times New Roman"/>
        </w:rPr>
        <w:br/>
        <w:t>we journey with our families and friends</w:t>
      </w:r>
      <w:r w:rsidRPr="00562085">
        <w:rPr>
          <w:rFonts w:ascii="Times New Roman" w:hAnsi="Times New Roman" w:cs="Times New Roman"/>
        </w:rPr>
        <w:br/>
        <w:t>and with those we meet day by day.</w:t>
      </w:r>
      <w:r w:rsidRPr="00562085">
        <w:rPr>
          <w:rFonts w:ascii="Times New Roman" w:hAnsi="Times New Roman" w:cs="Times New Roman"/>
        </w:rPr>
        <w:br/>
        <w:t>May we be to you and to them good companions.</w:t>
      </w:r>
    </w:p>
    <w:p w14:paraId="448E5A4E" w14:textId="77777777" w:rsidR="00562085" w:rsidRDefault="00562085" w:rsidP="00F23CE9">
      <w:pPr>
        <w:pStyle w:val="Textbody"/>
        <w:rPr>
          <w:rFonts w:ascii="Times New Roman" w:hAnsi="Times New Roman" w:cs="Times New Roman"/>
        </w:rPr>
      </w:pPr>
      <w:r w:rsidRPr="00562085">
        <w:rPr>
          <w:rFonts w:ascii="Times New Roman" w:hAnsi="Times New Roman" w:cs="Times New Roman"/>
        </w:rPr>
        <w:t>Help us to put our best foot forward</w:t>
      </w:r>
      <w:r w:rsidRPr="00562085">
        <w:rPr>
          <w:rFonts w:ascii="Times New Roman" w:hAnsi="Times New Roman" w:cs="Times New Roman"/>
        </w:rPr>
        <w:br/>
        <w:t>firmly on the path you would have us walk.</w:t>
      </w:r>
      <w:r w:rsidRPr="00562085">
        <w:rPr>
          <w:rFonts w:ascii="Times New Roman" w:hAnsi="Times New Roman" w:cs="Times New Roman"/>
        </w:rPr>
        <w:br/>
        <w:t>Help us not to put our feet in our mouths,</w:t>
      </w:r>
      <w:r w:rsidRPr="00562085">
        <w:rPr>
          <w:rFonts w:ascii="Times New Roman" w:hAnsi="Times New Roman" w:cs="Times New Roman"/>
        </w:rPr>
        <w:br/>
        <w:t>on to step on anyone along the way.</w:t>
      </w:r>
      <w:r w:rsidRPr="00562085">
        <w:rPr>
          <w:rFonts w:ascii="Times New Roman" w:hAnsi="Times New Roman" w:cs="Times New Roman"/>
        </w:rPr>
        <w:br/>
        <w:t>We may not always understand it,</w:t>
      </w:r>
      <w:r w:rsidRPr="00562085">
        <w:rPr>
          <w:rFonts w:ascii="Times New Roman" w:hAnsi="Times New Roman" w:cs="Times New Roman"/>
        </w:rPr>
        <w:br/>
        <w:t>but we have other companions to walk with.</w:t>
      </w:r>
      <w:r w:rsidRPr="00562085">
        <w:rPr>
          <w:rFonts w:ascii="Times New Roman" w:hAnsi="Times New Roman" w:cs="Times New Roman"/>
        </w:rPr>
        <w:br/>
        <w:t>People we may never meet</w:t>
      </w:r>
      <w:r w:rsidRPr="00562085">
        <w:rPr>
          <w:rFonts w:ascii="Times New Roman" w:hAnsi="Times New Roman" w:cs="Times New Roman"/>
        </w:rPr>
        <w:br/>
        <w:t>but that we share this world of yours with.</w:t>
      </w:r>
      <w:r w:rsidRPr="00562085">
        <w:rPr>
          <w:rFonts w:ascii="Times New Roman" w:hAnsi="Times New Roman" w:cs="Times New Roman"/>
        </w:rPr>
        <w:br/>
        <w:t>Help us to remember them as we</w:t>
      </w:r>
      <w:r w:rsidRPr="00562085">
        <w:rPr>
          <w:rFonts w:ascii="Times New Roman" w:hAnsi="Times New Roman" w:cs="Times New Roman"/>
        </w:rPr>
        <w:br/>
        <w:t>travel along.</w:t>
      </w:r>
    </w:p>
    <w:p w14:paraId="1AFADFF6" w14:textId="77777777" w:rsidR="00562085" w:rsidRDefault="00562085" w:rsidP="00F23CE9">
      <w:pPr>
        <w:pStyle w:val="Textbody"/>
        <w:rPr>
          <w:rFonts w:ascii="Times New Roman" w:hAnsi="Times New Roman" w:cs="Times New Roman"/>
        </w:rPr>
      </w:pPr>
      <w:r w:rsidRPr="00562085">
        <w:rPr>
          <w:rFonts w:ascii="Times New Roman" w:hAnsi="Times New Roman" w:cs="Times New Roman"/>
        </w:rPr>
        <w:t>Help us to be mindful</w:t>
      </w:r>
      <w:r w:rsidRPr="00562085">
        <w:rPr>
          <w:rFonts w:ascii="Times New Roman" w:hAnsi="Times New Roman" w:cs="Times New Roman"/>
        </w:rPr>
        <w:br/>
        <w:t>of the impact we can have on the lives</w:t>
      </w:r>
      <w:r w:rsidRPr="00562085">
        <w:rPr>
          <w:rFonts w:ascii="Times New Roman" w:hAnsi="Times New Roman" w:cs="Times New Roman"/>
        </w:rPr>
        <w:br/>
        <w:t>of people elsewhere.</w:t>
      </w:r>
      <w:r w:rsidRPr="00562085">
        <w:rPr>
          <w:rFonts w:ascii="Times New Roman" w:hAnsi="Times New Roman" w:cs="Times New Roman"/>
        </w:rPr>
        <w:br/>
        <w:t>In our purchasing,</w:t>
      </w:r>
      <w:r w:rsidRPr="00562085">
        <w:rPr>
          <w:rFonts w:ascii="Times New Roman" w:hAnsi="Times New Roman" w:cs="Times New Roman"/>
        </w:rPr>
        <w:br/>
        <w:t>in our using natural resources,</w:t>
      </w:r>
      <w:r w:rsidRPr="00562085">
        <w:rPr>
          <w:rFonts w:ascii="Times New Roman" w:hAnsi="Times New Roman" w:cs="Times New Roman"/>
        </w:rPr>
        <w:br/>
        <w:t>in our stewardship of your creation,</w:t>
      </w:r>
      <w:r w:rsidRPr="00562085">
        <w:rPr>
          <w:rFonts w:ascii="Times New Roman" w:hAnsi="Times New Roman" w:cs="Times New Roman"/>
        </w:rPr>
        <w:br/>
        <w:t>make our choices good ones.</w:t>
      </w:r>
    </w:p>
    <w:p w14:paraId="0056422E" w14:textId="77777777" w:rsidR="00562085" w:rsidRDefault="00562085" w:rsidP="00F23CE9">
      <w:pPr>
        <w:pStyle w:val="Textbody"/>
        <w:rPr>
          <w:rFonts w:ascii="Times New Roman" w:hAnsi="Times New Roman" w:cs="Times New Roman"/>
        </w:rPr>
      </w:pPr>
      <w:r w:rsidRPr="00562085">
        <w:rPr>
          <w:rFonts w:ascii="Times New Roman" w:hAnsi="Times New Roman" w:cs="Times New Roman"/>
        </w:rPr>
        <w:t>Choices that do no harm,</w:t>
      </w:r>
      <w:r w:rsidRPr="00562085">
        <w:rPr>
          <w:rFonts w:ascii="Times New Roman" w:hAnsi="Times New Roman" w:cs="Times New Roman"/>
        </w:rPr>
        <w:br/>
        <w:t>offer opportunity</w:t>
      </w:r>
      <w:r w:rsidRPr="00562085">
        <w:rPr>
          <w:rFonts w:ascii="Times New Roman" w:hAnsi="Times New Roman" w:cs="Times New Roman"/>
        </w:rPr>
        <w:br/>
        <w:t>and love to our world companions.</w:t>
      </w:r>
    </w:p>
    <w:p w14:paraId="1811B967" w14:textId="77777777" w:rsidR="00562085" w:rsidRDefault="00562085" w:rsidP="00F23CE9">
      <w:pPr>
        <w:pStyle w:val="Textbody"/>
        <w:rPr>
          <w:rFonts w:ascii="Times New Roman" w:hAnsi="Times New Roman" w:cs="Times New Roman"/>
        </w:rPr>
      </w:pPr>
      <w:r w:rsidRPr="00562085">
        <w:rPr>
          <w:rFonts w:ascii="Times New Roman" w:hAnsi="Times New Roman" w:cs="Times New Roman"/>
        </w:rPr>
        <w:t>Lord God,</w:t>
      </w:r>
      <w:r w:rsidRPr="00562085">
        <w:rPr>
          <w:rFonts w:ascii="Times New Roman" w:hAnsi="Times New Roman" w:cs="Times New Roman"/>
        </w:rPr>
        <w:br/>
        <w:t>guide those in leadership positions</w:t>
      </w:r>
      <w:r w:rsidRPr="00562085">
        <w:rPr>
          <w:rFonts w:ascii="Times New Roman" w:hAnsi="Times New Roman" w:cs="Times New Roman"/>
        </w:rPr>
        <w:br/>
        <w:t>to walk the walk as well as talk the talk.</w:t>
      </w:r>
      <w:r w:rsidRPr="00562085">
        <w:rPr>
          <w:rFonts w:ascii="Times New Roman" w:hAnsi="Times New Roman" w:cs="Times New Roman"/>
        </w:rPr>
        <w:br/>
        <w:t>Help them to make wise choices,</w:t>
      </w:r>
      <w:r w:rsidRPr="00562085">
        <w:rPr>
          <w:rFonts w:ascii="Times New Roman" w:hAnsi="Times New Roman" w:cs="Times New Roman"/>
        </w:rPr>
        <w:br/>
        <w:t>choices that do no harm,</w:t>
      </w:r>
      <w:r w:rsidRPr="00562085">
        <w:rPr>
          <w:rFonts w:ascii="Times New Roman" w:hAnsi="Times New Roman" w:cs="Times New Roman"/>
        </w:rPr>
        <w:br/>
        <w:t>offer opportunity</w:t>
      </w:r>
      <w:r w:rsidRPr="00562085">
        <w:rPr>
          <w:rFonts w:ascii="Times New Roman" w:hAnsi="Times New Roman" w:cs="Times New Roman"/>
        </w:rPr>
        <w:br/>
        <w:t>and love to our world companions.</w:t>
      </w:r>
      <w:r w:rsidRPr="00562085">
        <w:rPr>
          <w:rFonts w:ascii="Times New Roman" w:hAnsi="Times New Roman" w:cs="Times New Roman"/>
        </w:rPr>
        <w:br/>
        <w:t>As we walk this journey called life</w:t>
      </w:r>
      <w:r w:rsidRPr="00562085">
        <w:rPr>
          <w:rFonts w:ascii="Times New Roman" w:hAnsi="Times New Roman" w:cs="Times New Roman"/>
        </w:rPr>
        <w:br/>
        <w:t>we do not walk alone.</w:t>
      </w:r>
    </w:p>
    <w:p w14:paraId="32E3E210" w14:textId="2331209F" w:rsidR="00562085" w:rsidRPr="00562085" w:rsidRDefault="00562085" w:rsidP="00562085">
      <w:pPr>
        <w:pStyle w:val="Textbody"/>
        <w:rPr>
          <w:rFonts w:ascii="Times New Roman" w:eastAsia="Times New Roman" w:hAnsi="Times New Roman" w:cs="Times New Roman"/>
          <w:color w:val="050505"/>
          <w:kern w:val="0"/>
          <w:lang w:eastAsia="en-GB" w:bidi="ar-SA"/>
        </w:rPr>
      </w:pPr>
      <w:r>
        <w:rPr>
          <w:rFonts w:ascii="Times New Roman" w:hAnsi="Times New Roman" w:cs="Times New Roman"/>
        </w:rPr>
        <w:t>And this week especially we pray for those who mourn life ended.</w:t>
      </w:r>
      <w:r>
        <w:rPr>
          <w:rFonts w:ascii="Times New Roman" w:hAnsi="Times New Roman" w:cs="Times New Roman"/>
        </w:rPr>
        <w:br/>
      </w:r>
      <w:r w:rsidRPr="00562085">
        <w:rPr>
          <w:rFonts w:ascii="Times New Roman" w:eastAsia="Times New Roman" w:hAnsi="Times New Roman" w:cs="Times New Roman"/>
          <w:color w:val="050505"/>
          <w:kern w:val="0"/>
          <w:lang w:eastAsia="en-GB" w:bidi="ar-SA"/>
        </w:rPr>
        <w:t>A</w:t>
      </w:r>
      <w:r w:rsidRPr="00562085">
        <w:rPr>
          <w:rFonts w:ascii="Times New Roman" w:eastAsia="Times New Roman" w:hAnsi="Times New Roman" w:cs="Times New Roman"/>
          <w:color w:val="050505"/>
          <w:kern w:val="0"/>
          <w:lang w:eastAsia="en-GB" w:bidi="ar-SA"/>
        </w:rPr>
        <w:t>ll whose hearts are sore today</w:t>
      </w:r>
      <w:r w:rsidRPr="00562085">
        <w:rPr>
          <w:rFonts w:ascii="Times New Roman" w:eastAsia="Times New Roman" w:hAnsi="Times New Roman" w:cs="Times New Roman"/>
          <w:color w:val="050505"/>
          <w:kern w:val="0"/>
          <w:lang w:eastAsia="en-GB" w:bidi="ar-SA"/>
        </w:rPr>
        <w:t xml:space="preserve"> a</w:t>
      </w:r>
      <w:r w:rsidRPr="00562085">
        <w:rPr>
          <w:rFonts w:ascii="Times New Roman" w:eastAsia="Times New Roman" w:hAnsi="Times New Roman" w:cs="Times New Roman"/>
          <w:color w:val="050505"/>
          <w:kern w:val="0"/>
          <w:lang w:eastAsia="en-GB" w:bidi="ar-SA"/>
        </w:rPr>
        <w:t>s they mourn the loss of someone they have loved.</w:t>
      </w:r>
    </w:p>
    <w:p w14:paraId="6B645D05"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We think of those who have lost those whom their love has created, while still in the womb…</w:t>
      </w:r>
    </w:p>
    <w:p w14:paraId="04518786"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We think of parents having to bury a child –</w:t>
      </w:r>
    </w:p>
    <w:p w14:paraId="46C8D926"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And of young adults taken too soon;</w:t>
      </w:r>
    </w:p>
    <w:p w14:paraId="223F6CDC"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 xml:space="preserve">As well as of adults of all ages </w:t>
      </w:r>
    </w:p>
    <w:p w14:paraId="763FF688"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whose voices we were not ready to let fall silent.</w:t>
      </w:r>
    </w:p>
    <w:p w14:paraId="0EE1AB9B"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lastRenderedPageBreak/>
        <w:t xml:space="preserve">And on this day, we remember in particular, </w:t>
      </w:r>
    </w:p>
    <w:p w14:paraId="028117E1"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those who have spent many years together:</w:t>
      </w:r>
    </w:p>
    <w:p w14:paraId="2D7DB98D"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Those whose lives have been interwoven and intertwined for decades and who know only the constant companionship of the other</w:t>
      </w:r>
    </w:p>
    <w:p w14:paraId="4B443383"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And who live now with deafening silence</w:t>
      </w:r>
    </w:p>
    <w:p w14:paraId="1278F88B"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And a heart-breaking sadness.</w:t>
      </w:r>
    </w:p>
    <w:p w14:paraId="45E398B4"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Into the pain of the great gap loss leaves…</w:t>
      </w:r>
    </w:p>
    <w:p w14:paraId="476611AC"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Into the confusion of thoughts and emotions</w:t>
      </w:r>
    </w:p>
    <w:p w14:paraId="31C0DCFC"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 xml:space="preserve">We ask for peace to descend </w:t>
      </w:r>
    </w:p>
    <w:p w14:paraId="4EEA7FCB"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 xml:space="preserve">And for comfort through the touch and kindness </w:t>
      </w:r>
    </w:p>
    <w:p w14:paraId="15357D31"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of family and friends -</w:t>
      </w:r>
    </w:p>
    <w:p w14:paraId="4010909A"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As well as for the hope that comes from faith in an Easter God</w:t>
      </w:r>
    </w:p>
    <w:p w14:paraId="56882894"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For whom death does not have the final word.</w:t>
      </w:r>
    </w:p>
    <w:p w14:paraId="40899E4A"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Hold tight, Father God,</w:t>
      </w:r>
    </w:p>
    <w:p w14:paraId="7A8A65A1"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Her Majesty Queen Elizabeth and all her family, we pray.</w:t>
      </w:r>
    </w:p>
    <w:p w14:paraId="2A69CF25"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But may all who mourn know you close.</w:t>
      </w:r>
    </w:p>
    <w:p w14:paraId="2B744B5E" w14:textId="77777777"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This day and always.</w:t>
      </w:r>
    </w:p>
    <w:p w14:paraId="383C8972" w14:textId="277C0E9F" w:rsidR="00562085" w:rsidRPr="00562085" w:rsidRDefault="00562085" w:rsidP="00562085">
      <w:pPr>
        <w:shd w:val="clear" w:color="auto" w:fill="FFFFFF"/>
        <w:suppressAutoHyphens w:val="0"/>
        <w:autoSpaceDN/>
        <w:textAlignment w:val="auto"/>
        <w:rPr>
          <w:rFonts w:ascii="Times New Roman" w:eastAsia="Times New Roman" w:hAnsi="Times New Roman" w:cs="Times New Roman"/>
          <w:color w:val="050505"/>
          <w:kern w:val="0"/>
          <w:lang w:eastAsia="en-GB" w:bidi="ar-SA"/>
        </w:rPr>
      </w:pPr>
      <w:r w:rsidRPr="00562085">
        <w:rPr>
          <w:rFonts w:ascii="Times New Roman" w:eastAsia="Times New Roman" w:hAnsi="Times New Roman" w:cs="Times New Roman"/>
          <w:color w:val="050505"/>
          <w:kern w:val="0"/>
          <w:lang w:eastAsia="en-GB" w:bidi="ar-SA"/>
        </w:rPr>
        <w:t>Amen</w:t>
      </w:r>
    </w:p>
    <w:p w14:paraId="1CBE2758" w14:textId="77777777" w:rsidR="00562085" w:rsidRDefault="00562085" w:rsidP="00F23CE9">
      <w:pPr>
        <w:pStyle w:val="Textbody"/>
        <w:rPr>
          <w:rFonts w:ascii="Times New Roman" w:hAnsi="Times New Roman" w:cs="Times New Roman"/>
          <w:b/>
          <w:bCs/>
          <w:sz w:val="28"/>
          <w:szCs w:val="28"/>
        </w:rPr>
      </w:pPr>
    </w:p>
    <w:p w14:paraId="6FE0373C" w14:textId="552FF193" w:rsidR="003C6059" w:rsidRDefault="003C6059" w:rsidP="00F23CE9">
      <w:pPr>
        <w:pStyle w:val="Textbody"/>
        <w:rPr>
          <w:rFonts w:ascii="Times New Roman" w:hAnsi="Times New Roman" w:cs="Times New Roman"/>
          <w:b/>
          <w:bCs/>
          <w:sz w:val="28"/>
          <w:szCs w:val="28"/>
        </w:rPr>
      </w:pPr>
      <w:r>
        <w:rPr>
          <w:rFonts w:ascii="Times New Roman" w:hAnsi="Times New Roman" w:cs="Times New Roman"/>
          <w:b/>
          <w:bCs/>
          <w:sz w:val="28"/>
          <w:szCs w:val="28"/>
        </w:rPr>
        <w:t>Hymn CH4 124</w:t>
      </w:r>
    </w:p>
    <w:p w14:paraId="7442BDBF" w14:textId="77777777" w:rsidR="003C6059" w:rsidRPr="00F40B6B"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F40B6B">
        <w:rPr>
          <w:color w:val="000000"/>
          <w:sz w:val="20"/>
          <w:szCs w:val="20"/>
        </w:rPr>
        <w:t>1</w:t>
      </w:r>
      <w:r w:rsidRPr="00F40B6B">
        <w:rPr>
          <w:color w:val="000000"/>
        </w:rPr>
        <w:tab/>
      </w:r>
      <w:r w:rsidRPr="00F40B6B">
        <w:rPr>
          <w:color w:val="000000"/>
        </w:rPr>
        <w:tab/>
        <w:t>Praise to the Lord, the Almighty, the King of creatio</w:t>
      </w:r>
      <w:r w:rsidRPr="00F40B6B">
        <w:rPr>
          <w:color w:val="000000"/>
          <w:spacing w:val="40"/>
        </w:rPr>
        <w:t>n;</w:t>
      </w:r>
      <w:r w:rsidRPr="00F40B6B">
        <w:rPr>
          <w:color w:val="000000"/>
        </w:rPr>
        <w:br/>
      </w:r>
      <w:r w:rsidRPr="00F40B6B">
        <w:rPr>
          <w:color w:val="000000"/>
        </w:rPr>
        <w:tab/>
      </w:r>
      <w:r w:rsidRPr="00F40B6B">
        <w:rPr>
          <w:color w:val="000000"/>
        </w:rPr>
        <w:tab/>
        <w:t>praise God, my soul, for in him are your health and salvatio</w:t>
      </w:r>
      <w:r w:rsidRPr="00F40B6B">
        <w:rPr>
          <w:color w:val="000000"/>
          <w:spacing w:val="40"/>
        </w:rPr>
        <w:t>n;</w:t>
      </w:r>
      <w:r w:rsidRPr="00F40B6B">
        <w:rPr>
          <w:color w:val="000000"/>
        </w:rPr>
        <w:br/>
      </w:r>
      <w:r w:rsidRPr="00F40B6B">
        <w:rPr>
          <w:color w:val="000000"/>
        </w:rPr>
        <w:tab/>
      </w:r>
      <w:r w:rsidRPr="00F40B6B">
        <w:rPr>
          <w:color w:val="000000"/>
        </w:rPr>
        <w:tab/>
      </w:r>
      <w:r w:rsidRPr="00F40B6B">
        <w:rPr>
          <w:color w:val="000000"/>
        </w:rPr>
        <w:tab/>
        <w:t>come all who hear,</w:t>
      </w:r>
      <w:r w:rsidRPr="00F40B6B">
        <w:rPr>
          <w:color w:val="000000"/>
        </w:rPr>
        <w:br/>
      </w:r>
      <w:r w:rsidRPr="00F40B6B">
        <w:rPr>
          <w:color w:val="000000"/>
        </w:rPr>
        <w:tab/>
      </w:r>
      <w:r w:rsidRPr="00F40B6B">
        <w:rPr>
          <w:color w:val="000000"/>
        </w:rPr>
        <w:tab/>
      </w:r>
      <w:r w:rsidRPr="00F40B6B">
        <w:rPr>
          <w:color w:val="000000"/>
        </w:rPr>
        <w:tab/>
        <w:t>into his presence draw near,</w:t>
      </w:r>
      <w:r w:rsidRPr="00F40B6B">
        <w:rPr>
          <w:color w:val="000000"/>
        </w:rPr>
        <w:br/>
      </w:r>
      <w:r w:rsidRPr="00F40B6B">
        <w:rPr>
          <w:color w:val="000000"/>
        </w:rPr>
        <w:tab/>
      </w:r>
      <w:r w:rsidRPr="00F40B6B">
        <w:rPr>
          <w:color w:val="000000"/>
        </w:rPr>
        <w:tab/>
        <w:t>joining in glad adoration.</w:t>
      </w:r>
    </w:p>
    <w:p w14:paraId="3F763B54" w14:textId="77777777" w:rsidR="003C6059" w:rsidRPr="00F40B6B"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spacing w:val="40"/>
        </w:rPr>
      </w:pPr>
      <w:r w:rsidRPr="00F40B6B">
        <w:rPr>
          <w:color w:val="000000"/>
          <w:sz w:val="20"/>
          <w:szCs w:val="20"/>
        </w:rPr>
        <w:t>2</w:t>
      </w:r>
      <w:r w:rsidRPr="00F40B6B">
        <w:rPr>
          <w:color w:val="000000"/>
        </w:rPr>
        <w:tab/>
      </w:r>
      <w:r w:rsidRPr="00F40B6B">
        <w:rPr>
          <w:color w:val="000000"/>
        </w:rPr>
        <w:tab/>
        <w:t>Praise to the Lord, who in all things is wondrously reigning,</w:t>
      </w:r>
      <w:r w:rsidRPr="00F40B6B">
        <w:rPr>
          <w:color w:val="000000"/>
        </w:rPr>
        <w:br/>
      </w:r>
      <w:r w:rsidRPr="00F40B6B">
        <w:rPr>
          <w:color w:val="000000"/>
        </w:rPr>
        <w:tab/>
      </w:r>
      <w:r w:rsidRPr="00F40B6B">
        <w:rPr>
          <w:color w:val="000000"/>
        </w:rPr>
        <w:tab/>
        <w:t>shields you from harm and is gently yet firmly sustaining.</w:t>
      </w:r>
      <w:r w:rsidRPr="00F40B6B">
        <w:rPr>
          <w:color w:val="000000"/>
        </w:rPr>
        <w:br/>
      </w:r>
      <w:r w:rsidRPr="00F40B6B">
        <w:rPr>
          <w:color w:val="000000"/>
        </w:rPr>
        <w:tab/>
      </w:r>
      <w:r w:rsidRPr="00F40B6B">
        <w:rPr>
          <w:color w:val="000000"/>
        </w:rPr>
        <w:tab/>
      </w:r>
      <w:r w:rsidRPr="00F40B6B">
        <w:rPr>
          <w:color w:val="000000"/>
        </w:rPr>
        <w:tab/>
        <w:t>Have you not seen</w:t>
      </w:r>
      <w:r w:rsidRPr="00F40B6B">
        <w:rPr>
          <w:color w:val="000000"/>
        </w:rPr>
        <w:br/>
      </w:r>
      <w:r w:rsidRPr="00F40B6B">
        <w:rPr>
          <w:color w:val="000000"/>
        </w:rPr>
        <w:tab/>
      </w:r>
      <w:r w:rsidRPr="00F40B6B">
        <w:rPr>
          <w:color w:val="000000"/>
        </w:rPr>
        <w:tab/>
      </w:r>
      <w:r w:rsidRPr="00F40B6B">
        <w:rPr>
          <w:color w:val="000000"/>
        </w:rPr>
        <w:tab/>
        <w:t>how your heart’s wishes have been</w:t>
      </w:r>
      <w:r w:rsidRPr="00F40B6B">
        <w:rPr>
          <w:color w:val="000000"/>
        </w:rPr>
        <w:br/>
      </w:r>
      <w:r w:rsidRPr="00F40B6B">
        <w:rPr>
          <w:color w:val="000000"/>
        </w:rPr>
        <w:tab/>
      </w:r>
      <w:r w:rsidRPr="00F40B6B">
        <w:rPr>
          <w:color w:val="000000"/>
        </w:rPr>
        <w:tab/>
        <w:t>granted by God’s wise ordainin</w:t>
      </w:r>
      <w:r w:rsidRPr="00F40B6B">
        <w:rPr>
          <w:color w:val="000000"/>
          <w:spacing w:val="40"/>
        </w:rPr>
        <w:t>g?</w:t>
      </w:r>
    </w:p>
    <w:p w14:paraId="35CED192" w14:textId="77777777" w:rsidR="003C6059" w:rsidRPr="00F40B6B"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F40B6B">
        <w:rPr>
          <w:color w:val="000000"/>
          <w:sz w:val="20"/>
          <w:szCs w:val="20"/>
        </w:rPr>
        <w:t>3</w:t>
      </w:r>
      <w:r w:rsidRPr="00F40B6B">
        <w:rPr>
          <w:color w:val="000000"/>
        </w:rPr>
        <w:tab/>
      </w:r>
      <w:r w:rsidRPr="00F40B6B">
        <w:rPr>
          <w:color w:val="000000"/>
        </w:rPr>
        <w:tab/>
        <w:t>Praise to the Lord, who with blessing and power will defend yo</w:t>
      </w:r>
      <w:r w:rsidRPr="00F40B6B">
        <w:rPr>
          <w:color w:val="000000"/>
          <w:spacing w:val="40"/>
        </w:rPr>
        <w:t>u;</w:t>
      </w:r>
      <w:r w:rsidRPr="00F40B6B">
        <w:rPr>
          <w:color w:val="000000"/>
        </w:rPr>
        <w:br/>
      </w:r>
      <w:r w:rsidRPr="00F40B6B">
        <w:rPr>
          <w:color w:val="000000"/>
        </w:rPr>
        <w:tab/>
      </w:r>
      <w:r w:rsidRPr="00F40B6B">
        <w:rPr>
          <w:color w:val="000000"/>
        </w:rPr>
        <w:tab/>
        <w:t>surely his goodness and mercy shall daily attend yo</w:t>
      </w:r>
      <w:r w:rsidRPr="00F40B6B">
        <w:rPr>
          <w:color w:val="000000"/>
          <w:spacing w:val="40"/>
        </w:rPr>
        <w:t>u;</w:t>
      </w:r>
      <w:r w:rsidRPr="00F40B6B">
        <w:rPr>
          <w:color w:val="000000"/>
        </w:rPr>
        <w:br/>
      </w:r>
      <w:r w:rsidRPr="00F40B6B">
        <w:rPr>
          <w:color w:val="000000"/>
        </w:rPr>
        <w:tab/>
      </w:r>
      <w:r w:rsidRPr="00F40B6B">
        <w:rPr>
          <w:color w:val="000000"/>
        </w:rPr>
        <w:tab/>
      </w:r>
      <w:r w:rsidRPr="00F40B6B">
        <w:rPr>
          <w:color w:val="000000"/>
        </w:rPr>
        <w:tab/>
        <w:t>ponder anew</w:t>
      </w:r>
      <w:r w:rsidRPr="00F40B6B">
        <w:rPr>
          <w:color w:val="000000"/>
        </w:rPr>
        <w:br/>
      </w:r>
      <w:r w:rsidRPr="00F40B6B">
        <w:rPr>
          <w:color w:val="000000"/>
        </w:rPr>
        <w:tab/>
      </w:r>
      <w:r w:rsidRPr="00F40B6B">
        <w:rPr>
          <w:color w:val="000000"/>
        </w:rPr>
        <w:tab/>
      </w:r>
      <w:r w:rsidRPr="00F40B6B">
        <w:rPr>
          <w:color w:val="000000"/>
        </w:rPr>
        <w:tab/>
        <w:t>what the Almighty can d</w:t>
      </w:r>
      <w:r w:rsidRPr="00F40B6B">
        <w:rPr>
          <w:color w:val="000000"/>
          <w:spacing w:val="40"/>
        </w:rPr>
        <w:t>o:</w:t>
      </w:r>
      <w:r w:rsidRPr="00F40B6B">
        <w:rPr>
          <w:color w:val="000000"/>
        </w:rPr>
        <w:br/>
      </w:r>
      <w:r w:rsidRPr="00F40B6B">
        <w:rPr>
          <w:color w:val="000000"/>
        </w:rPr>
        <w:tab/>
      </w:r>
      <w:r w:rsidRPr="00F40B6B">
        <w:rPr>
          <w:color w:val="000000"/>
        </w:rPr>
        <w:tab/>
        <w:t>God will for ever befriend you.</w:t>
      </w:r>
    </w:p>
    <w:p w14:paraId="5A4A8F86" w14:textId="77777777" w:rsidR="003C6059" w:rsidRPr="00F40B6B"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color w:val="000000"/>
        </w:rPr>
      </w:pPr>
      <w:r w:rsidRPr="00F40B6B">
        <w:rPr>
          <w:color w:val="000000"/>
          <w:sz w:val="20"/>
          <w:szCs w:val="20"/>
        </w:rPr>
        <w:t>4</w:t>
      </w:r>
      <w:r w:rsidRPr="00F40B6B">
        <w:rPr>
          <w:color w:val="000000"/>
        </w:rPr>
        <w:tab/>
      </w:r>
      <w:r w:rsidRPr="00F40B6B">
        <w:rPr>
          <w:color w:val="000000"/>
        </w:rPr>
        <w:tab/>
        <w:t>Praise to the Lor</w:t>
      </w:r>
      <w:r w:rsidRPr="00F40B6B">
        <w:rPr>
          <w:color w:val="000000"/>
          <w:spacing w:val="40"/>
        </w:rPr>
        <w:t>d!</w:t>
      </w:r>
      <w:r w:rsidRPr="00F40B6B">
        <w:rPr>
          <w:color w:val="000000"/>
        </w:rPr>
        <w:t xml:space="preserve">  O let all that is in me adore hi</w:t>
      </w:r>
      <w:r w:rsidRPr="00F40B6B">
        <w:rPr>
          <w:color w:val="000000"/>
          <w:spacing w:val="40"/>
        </w:rPr>
        <w:t>m!</w:t>
      </w:r>
      <w:r w:rsidRPr="00F40B6B">
        <w:rPr>
          <w:color w:val="000000"/>
        </w:rPr>
        <w:br/>
      </w:r>
      <w:r w:rsidRPr="00F40B6B">
        <w:rPr>
          <w:color w:val="000000"/>
        </w:rPr>
        <w:tab/>
      </w:r>
      <w:r w:rsidRPr="00F40B6B">
        <w:rPr>
          <w:color w:val="000000"/>
        </w:rPr>
        <w:tab/>
        <w:t>All that has life and breath, come now with praises before hi</w:t>
      </w:r>
      <w:r w:rsidRPr="00F40B6B">
        <w:rPr>
          <w:color w:val="000000"/>
          <w:spacing w:val="40"/>
        </w:rPr>
        <w:t>m!</w:t>
      </w:r>
      <w:r w:rsidRPr="00F40B6B">
        <w:rPr>
          <w:color w:val="000000"/>
        </w:rPr>
        <w:br/>
      </w:r>
      <w:r w:rsidRPr="00F40B6B">
        <w:rPr>
          <w:color w:val="000000"/>
        </w:rPr>
        <w:tab/>
      </w:r>
      <w:r w:rsidRPr="00F40B6B">
        <w:rPr>
          <w:color w:val="000000"/>
        </w:rPr>
        <w:tab/>
      </w:r>
      <w:r w:rsidRPr="00F40B6B">
        <w:rPr>
          <w:color w:val="000000"/>
        </w:rPr>
        <w:tab/>
        <w:t>Let the Amen</w:t>
      </w:r>
      <w:r w:rsidRPr="00F40B6B">
        <w:rPr>
          <w:color w:val="000000"/>
        </w:rPr>
        <w:br/>
      </w:r>
      <w:r w:rsidRPr="00F40B6B">
        <w:rPr>
          <w:color w:val="000000"/>
        </w:rPr>
        <w:tab/>
      </w:r>
      <w:r w:rsidRPr="00F40B6B">
        <w:rPr>
          <w:color w:val="000000"/>
        </w:rPr>
        <w:tab/>
      </w:r>
      <w:r w:rsidRPr="00F40B6B">
        <w:rPr>
          <w:color w:val="000000"/>
        </w:rPr>
        <w:tab/>
        <w:t>sound from God’s people agai</w:t>
      </w:r>
      <w:r w:rsidRPr="00F40B6B">
        <w:rPr>
          <w:color w:val="000000"/>
          <w:spacing w:val="40"/>
        </w:rPr>
        <w:t>n:</w:t>
      </w:r>
      <w:r w:rsidRPr="00F40B6B">
        <w:rPr>
          <w:color w:val="000000"/>
        </w:rPr>
        <w:br/>
      </w:r>
      <w:r w:rsidRPr="00F40B6B">
        <w:rPr>
          <w:color w:val="000000"/>
        </w:rPr>
        <w:tab/>
      </w:r>
      <w:r w:rsidRPr="00F40B6B">
        <w:rPr>
          <w:color w:val="000000"/>
        </w:rPr>
        <w:tab/>
        <w:t>gladly for ever adore him.</w:t>
      </w:r>
    </w:p>
    <w:p w14:paraId="7970FE70" w14:textId="77777777" w:rsidR="003C6059" w:rsidRPr="00F40B6B"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240" w:lineRule="exact"/>
        <w:rPr>
          <w:i/>
          <w:iCs/>
          <w:color w:val="000000"/>
          <w:sz w:val="16"/>
          <w:szCs w:val="16"/>
        </w:rPr>
      </w:pPr>
      <w:r w:rsidRPr="00F40B6B">
        <w:rPr>
          <w:color w:val="000000"/>
          <w:sz w:val="20"/>
          <w:szCs w:val="20"/>
        </w:rPr>
        <w:t xml:space="preserve">Joachim Neander </w:t>
      </w:r>
      <w:r w:rsidRPr="00F40B6B">
        <w:rPr>
          <w:color w:val="000000"/>
          <w:sz w:val="16"/>
          <w:szCs w:val="16"/>
        </w:rPr>
        <w:t>(1650–1680)</w:t>
      </w:r>
      <w:r w:rsidRPr="00F40B6B">
        <w:rPr>
          <w:color w:val="000000"/>
          <w:sz w:val="16"/>
          <w:szCs w:val="16"/>
        </w:rPr>
        <w:br/>
      </w:r>
      <w:r w:rsidRPr="00F40B6B">
        <w:rPr>
          <w:i/>
          <w:iCs/>
          <w:color w:val="000000"/>
          <w:sz w:val="20"/>
          <w:szCs w:val="20"/>
        </w:rPr>
        <w:t>translated</w:t>
      </w:r>
      <w:r w:rsidRPr="00F40B6B">
        <w:rPr>
          <w:color w:val="000000"/>
          <w:sz w:val="20"/>
          <w:szCs w:val="20"/>
        </w:rPr>
        <w:t xml:space="preserve"> Catherine Winkworth </w:t>
      </w:r>
      <w:r w:rsidRPr="00F40B6B">
        <w:rPr>
          <w:color w:val="000000"/>
          <w:sz w:val="16"/>
          <w:szCs w:val="16"/>
        </w:rPr>
        <w:t>(1827–1878)</w:t>
      </w:r>
      <w:r w:rsidRPr="00F40B6B">
        <w:rPr>
          <w:i/>
          <w:iCs/>
          <w:color w:val="000000"/>
          <w:sz w:val="16"/>
          <w:szCs w:val="16"/>
        </w:rPr>
        <w:t>(alt.)</w:t>
      </w:r>
    </w:p>
    <w:p w14:paraId="7EDE0B11" w14:textId="77777777" w:rsidR="003C6059" w:rsidRDefault="003C6059" w:rsidP="003C6059">
      <w:pPr>
        <w:tabs>
          <w:tab w:val="left" w:pos="400"/>
          <w:tab w:val="left" w:pos="600"/>
          <w:tab w:val="left" w:pos="800"/>
          <w:tab w:val="left" w:pos="1000"/>
          <w:tab w:val="left" w:pos="1200"/>
          <w:tab w:val="left" w:pos="1400"/>
          <w:tab w:val="left" w:pos="1600"/>
          <w:tab w:val="left" w:pos="1800"/>
          <w:tab w:val="left" w:pos="2000"/>
        </w:tabs>
        <w:spacing w:after="120" w:line="120" w:lineRule="exact"/>
        <w:rPr>
          <w:color w:val="000000"/>
          <w:sz w:val="10"/>
          <w:szCs w:val="10"/>
        </w:rPr>
      </w:pPr>
      <w:r>
        <w:rPr>
          <w:color w:val="000000"/>
          <w:sz w:val="10"/>
          <w:szCs w:val="10"/>
        </w:rPr>
        <w:t xml:space="preserve">Reproduced from </w:t>
      </w:r>
      <w:r>
        <w:rPr>
          <w:i/>
          <w:iCs/>
          <w:color w:val="000000"/>
          <w:sz w:val="10"/>
          <w:szCs w:val="10"/>
        </w:rPr>
        <w:t xml:space="preserve">CH4 </w:t>
      </w:r>
      <w:r>
        <w:rPr>
          <w:color w:val="000000"/>
          <w:sz w:val="10"/>
          <w:szCs w:val="10"/>
        </w:rPr>
        <w:t>CD-ROM edition, number 124</w:t>
      </w:r>
    </w:p>
    <w:p w14:paraId="38C58410" w14:textId="198BC1A9" w:rsidR="00E2000C" w:rsidRPr="00913F22" w:rsidRDefault="00E2000C" w:rsidP="00F23CE9">
      <w:pPr>
        <w:pStyle w:val="Textbody"/>
        <w:rPr>
          <w:rFonts w:ascii="Times New Roman" w:hAnsi="Times New Roman" w:cs="Times New Roman"/>
          <w:b/>
          <w:bCs/>
          <w:sz w:val="28"/>
          <w:szCs w:val="28"/>
        </w:rPr>
      </w:pPr>
      <w:r w:rsidRPr="00913F22">
        <w:rPr>
          <w:rFonts w:ascii="Times New Roman" w:hAnsi="Times New Roman" w:cs="Times New Roman"/>
          <w:b/>
          <w:bCs/>
          <w:sz w:val="28"/>
          <w:szCs w:val="28"/>
        </w:rPr>
        <w:t xml:space="preserve">Sending </w:t>
      </w:r>
      <w:r w:rsidR="003C6059">
        <w:rPr>
          <w:rFonts w:ascii="Times New Roman" w:hAnsi="Times New Roman" w:cs="Times New Roman"/>
          <w:b/>
          <w:bCs/>
          <w:sz w:val="28"/>
          <w:szCs w:val="28"/>
        </w:rPr>
        <w:t>and blessing</w:t>
      </w:r>
    </w:p>
    <w:p w14:paraId="21CDB8FF" w14:textId="3B9B773A" w:rsidR="00F23CE9" w:rsidRPr="00913F22" w:rsidRDefault="00562085" w:rsidP="00F23CE9">
      <w:pPr>
        <w:pStyle w:val="Textbody"/>
        <w:rPr>
          <w:rFonts w:ascii="Times New Roman" w:hAnsi="Times New Roman" w:cs="Times New Roman"/>
        </w:rPr>
      </w:pPr>
      <w:bookmarkStart w:id="5" w:name="_Hlk68964493"/>
      <w:r>
        <w:rPr>
          <w:rFonts w:ascii="Times New Roman" w:hAnsi="Times New Roman" w:cs="Times New Roman"/>
        </w:rPr>
        <w:t>Go now, to love and serve the Lord,</w:t>
      </w:r>
      <w:r>
        <w:rPr>
          <w:rFonts w:ascii="Times New Roman" w:hAnsi="Times New Roman" w:cs="Times New Roman"/>
        </w:rPr>
        <w:br/>
        <w:t>And may you find – sometimes as surprise, sometimes as reassurance-</w:t>
      </w:r>
      <w:r>
        <w:rPr>
          <w:rFonts w:ascii="Times New Roman" w:hAnsi="Times New Roman" w:cs="Times New Roman"/>
        </w:rPr>
        <w:br/>
        <w:t>the presence of Christ with you in all the steps you take in this life.</w:t>
      </w:r>
      <w:r>
        <w:rPr>
          <w:rFonts w:ascii="Times New Roman" w:hAnsi="Times New Roman" w:cs="Times New Roman"/>
        </w:rPr>
        <w:br/>
      </w:r>
      <w:r>
        <w:rPr>
          <w:rFonts w:ascii="Times New Roman" w:hAnsi="Times New Roman" w:cs="Times New Roman"/>
        </w:rPr>
        <w:br/>
        <w:t>The blessing of God be yours this day,</w:t>
      </w:r>
      <w:r>
        <w:rPr>
          <w:rFonts w:ascii="Times New Roman" w:hAnsi="Times New Roman" w:cs="Times New Roman"/>
        </w:rPr>
        <w:br/>
        <w:t>and in every moment to come.</w:t>
      </w:r>
      <w:r>
        <w:rPr>
          <w:rFonts w:ascii="Times New Roman" w:hAnsi="Times New Roman" w:cs="Times New Roman"/>
        </w:rPr>
        <w:br/>
        <w:t>Amen.</w:t>
      </w:r>
      <w:bookmarkEnd w:id="0"/>
      <w:bookmarkEnd w:id="5"/>
    </w:p>
    <w:sectPr w:rsidR="00F23CE9" w:rsidRPr="00913F22" w:rsidSect="00303ED5">
      <w:footerReference w:type="default" r:id="rId7"/>
      <w:pgSz w:w="11906" w:h="16838"/>
      <w:pgMar w:top="585" w:right="707" w:bottom="284" w:left="709" w:header="465"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460DE6" w14:textId="77777777" w:rsidR="003A269B" w:rsidRDefault="003A269B">
      <w:r>
        <w:separator/>
      </w:r>
    </w:p>
  </w:endnote>
  <w:endnote w:type="continuationSeparator" w:id="0">
    <w:p w14:paraId="55EC18E4" w14:textId="77777777" w:rsidR="003A269B" w:rsidRDefault="003A2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iberation Serif">
    <w:altName w:val="Times New Roman"/>
    <w:charset w:val="00"/>
    <w:family w:val="roman"/>
    <w:pitch w:val="variable"/>
  </w:font>
  <w:font w:name="Noto Serif CJK SC">
    <w:altName w:val="Calibri"/>
    <w:charset w:val="00"/>
    <w:family w:val="auto"/>
    <w:pitch w:val="variable"/>
  </w:font>
  <w:font w:name="Lohit Devanagari">
    <w:altName w:val="Calibri"/>
    <w:charset w:val="00"/>
    <w:family w:val="auto"/>
    <w:pitch w:val="variable"/>
  </w:font>
  <w:font w:name="Liberation Sans">
    <w:altName w:val="Arial"/>
    <w:charset w:val="00"/>
    <w:family w:val="swiss"/>
    <w:pitch w:val="variable"/>
  </w:font>
  <w:font w:name="Noto Sans CJK SC">
    <w:charset w:val="00"/>
    <w:family w:val="auto"/>
    <w:pitch w:val="variable"/>
  </w:font>
  <w:font w:name="DejaVu Sans">
    <w:charset w:val="00"/>
    <w:family w:val="auto"/>
    <w:pitch w:val="variable"/>
  </w:font>
  <w:font w:name="Noto Sans">
    <w:charset w:val="00"/>
    <w:family w:val="auto"/>
    <w:pitch w:val="variable"/>
  </w:font>
  <w:font w:name="OpenSymbol">
    <w:charset w:val="02"/>
    <w:family w:val="auto"/>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FiraSans-Book">
    <w:altName w:val="Cambria"/>
    <w:panose1 w:val="00000000000000000000"/>
    <w:charset w:val="00"/>
    <w:family w:val="roman"/>
    <w:notTrueType/>
    <w:pitch w:val="default"/>
  </w:font>
  <w:font w:name="FiraSans-Italic">
    <w:altName w:val="Cambria"/>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2366E" w14:textId="77777777" w:rsidR="00C47EF6" w:rsidRDefault="00C47EF6">
    <w:pPr>
      <w:pStyle w:val="Footer"/>
      <w:jc w:val="center"/>
    </w:pP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3433C2" w14:textId="77777777" w:rsidR="003A269B" w:rsidRDefault="003A269B">
      <w:r>
        <w:rPr>
          <w:color w:val="000000"/>
        </w:rPr>
        <w:separator/>
      </w:r>
    </w:p>
  </w:footnote>
  <w:footnote w:type="continuationSeparator" w:id="0">
    <w:p w14:paraId="21A5A01C" w14:textId="77777777" w:rsidR="003A269B" w:rsidRDefault="003A26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D6C63"/>
    <w:multiLevelType w:val="hybridMultilevel"/>
    <w:tmpl w:val="CB0E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B65A85"/>
    <w:multiLevelType w:val="hybridMultilevel"/>
    <w:tmpl w:val="663ED632"/>
    <w:lvl w:ilvl="0" w:tplc="4CD26BE4">
      <w:start w:val="1"/>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 w15:restartNumberingAfterBreak="0">
    <w:nsid w:val="38247879"/>
    <w:multiLevelType w:val="hybridMultilevel"/>
    <w:tmpl w:val="0F048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675D53"/>
    <w:multiLevelType w:val="multilevel"/>
    <w:tmpl w:val="21A0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CE1899"/>
    <w:multiLevelType w:val="hybridMultilevel"/>
    <w:tmpl w:val="20FE07CA"/>
    <w:lvl w:ilvl="0" w:tplc="610EB6E0">
      <w:numFmt w:val="bullet"/>
      <w:lvlText w:val="-"/>
      <w:lvlJc w:val="left"/>
      <w:pPr>
        <w:ind w:left="410" w:hanging="360"/>
      </w:pPr>
      <w:rPr>
        <w:rFonts w:ascii="Calibri" w:eastAsiaTheme="minorHAnsi" w:hAnsi="Calibri" w:cs="Calibri" w:hint="default"/>
      </w:rPr>
    </w:lvl>
    <w:lvl w:ilvl="1" w:tplc="08090003">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5" w15:restartNumberingAfterBreak="0">
    <w:nsid w:val="4DE1760D"/>
    <w:multiLevelType w:val="multilevel"/>
    <w:tmpl w:val="2244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BDD6B69"/>
    <w:multiLevelType w:val="multilevel"/>
    <w:tmpl w:val="EBF6D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33C4D67"/>
    <w:multiLevelType w:val="multilevel"/>
    <w:tmpl w:val="58CCF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C11374"/>
    <w:multiLevelType w:val="multilevel"/>
    <w:tmpl w:val="F0940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2F0B11"/>
    <w:multiLevelType w:val="hybridMultilevel"/>
    <w:tmpl w:val="7458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A7A1642"/>
    <w:multiLevelType w:val="hybridMultilevel"/>
    <w:tmpl w:val="1F067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0C46474"/>
    <w:multiLevelType w:val="multilevel"/>
    <w:tmpl w:val="FA5C4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60331CE"/>
    <w:multiLevelType w:val="hybridMultilevel"/>
    <w:tmpl w:val="C79E7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BD4BA6"/>
    <w:multiLevelType w:val="hybridMultilevel"/>
    <w:tmpl w:val="820C9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12"/>
  </w:num>
  <w:num w:numId="4">
    <w:abstractNumId w:val="7"/>
  </w:num>
  <w:num w:numId="5">
    <w:abstractNumId w:val="13"/>
  </w:num>
  <w:num w:numId="6">
    <w:abstractNumId w:val="1"/>
  </w:num>
  <w:num w:numId="7">
    <w:abstractNumId w:val="5"/>
  </w:num>
  <w:num w:numId="8">
    <w:abstractNumId w:val="0"/>
  </w:num>
  <w:num w:numId="9">
    <w:abstractNumId w:val="6"/>
  </w:num>
  <w:num w:numId="10">
    <w:abstractNumId w:val="11"/>
  </w:num>
  <w:num w:numId="11">
    <w:abstractNumId w:val="3"/>
  </w:num>
  <w:num w:numId="12">
    <w:abstractNumId w:val="8"/>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3BCC"/>
    <w:rsid w:val="00000D97"/>
    <w:rsid w:val="00034E57"/>
    <w:rsid w:val="00040B10"/>
    <w:rsid w:val="00042207"/>
    <w:rsid w:val="000537F2"/>
    <w:rsid w:val="0005460E"/>
    <w:rsid w:val="00056B01"/>
    <w:rsid w:val="000611DF"/>
    <w:rsid w:val="00072427"/>
    <w:rsid w:val="00072DB6"/>
    <w:rsid w:val="00084843"/>
    <w:rsid w:val="00084BF0"/>
    <w:rsid w:val="000A7C1C"/>
    <w:rsid w:val="000E475B"/>
    <w:rsid w:val="000F5BA1"/>
    <w:rsid w:val="001100FA"/>
    <w:rsid w:val="001121B6"/>
    <w:rsid w:val="001130AB"/>
    <w:rsid w:val="00123903"/>
    <w:rsid w:val="00123B78"/>
    <w:rsid w:val="00153719"/>
    <w:rsid w:val="001538CF"/>
    <w:rsid w:val="00162495"/>
    <w:rsid w:val="0017447D"/>
    <w:rsid w:val="001771B9"/>
    <w:rsid w:val="001800F4"/>
    <w:rsid w:val="00190DC5"/>
    <w:rsid w:val="0019115A"/>
    <w:rsid w:val="001B1040"/>
    <w:rsid w:val="001B1A94"/>
    <w:rsid w:val="001B47B1"/>
    <w:rsid w:val="001B5A62"/>
    <w:rsid w:val="001C2E5E"/>
    <w:rsid w:val="001C3EB3"/>
    <w:rsid w:val="001E0429"/>
    <w:rsid w:val="001F091C"/>
    <w:rsid w:val="001F24A4"/>
    <w:rsid w:val="00200319"/>
    <w:rsid w:val="00203F98"/>
    <w:rsid w:val="00205395"/>
    <w:rsid w:val="00227227"/>
    <w:rsid w:val="00231F86"/>
    <w:rsid w:val="0025561A"/>
    <w:rsid w:val="00257585"/>
    <w:rsid w:val="00261D0D"/>
    <w:rsid w:val="00270415"/>
    <w:rsid w:val="00271B69"/>
    <w:rsid w:val="0027474C"/>
    <w:rsid w:val="00274EDA"/>
    <w:rsid w:val="00283FE0"/>
    <w:rsid w:val="0028790C"/>
    <w:rsid w:val="002A09D2"/>
    <w:rsid w:val="002A5BFF"/>
    <w:rsid w:val="002C6F56"/>
    <w:rsid w:val="002D4958"/>
    <w:rsid w:val="002D78E0"/>
    <w:rsid w:val="00303ED5"/>
    <w:rsid w:val="00316C1B"/>
    <w:rsid w:val="003218C7"/>
    <w:rsid w:val="003253F1"/>
    <w:rsid w:val="00335708"/>
    <w:rsid w:val="0034498F"/>
    <w:rsid w:val="00360416"/>
    <w:rsid w:val="00363332"/>
    <w:rsid w:val="003737AD"/>
    <w:rsid w:val="00384E4D"/>
    <w:rsid w:val="00397326"/>
    <w:rsid w:val="003A269B"/>
    <w:rsid w:val="003A7FEF"/>
    <w:rsid w:val="003B37A4"/>
    <w:rsid w:val="003B4525"/>
    <w:rsid w:val="003C26CD"/>
    <w:rsid w:val="003C271B"/>
    <w:rsid w:val="003C6059"/>
    <w:rsid w:val="003D080E"/>
    <w:rsid w:val="003D338E"/>
    <w:rsid w:val="003D5197"/>
    <w:rsid w:val="003E3F04"/>
    <w:rsid w:val="003F00A5"/>
    <w:rsid w:val="003F0BD5"/>
    <w:rsid w:val="003F114C"/>
    <w:rsid w:val="003F3E7A"/>
    <w:rsid w:val="0040173A"/>
    <w:rsid w:val="00410C7C"/>
    <w:rsid w:val="00412A3E"/>
    <w:rsid w:val="00430756"/>
    <w:rsid w:val="00432B43"/>
    <w:rsid w:val="004440A8"/>
    <w:rsid w:val="004614BC"/>
    <w:rsid w:val="004653AF"/>
    <w:rsid w:val="00470E71"/>
    <w:rsid w:val="004772D7"/>
    <w:rsid w:val="004804B9"/>
    <w:rsid w:val="00491558"/>
    <w:rsid w:val="004B1755"/>
    <w:rsid w:val="004B48DD"/>
    <w:rsid w:val="004B7D07"/>
    <w:rsid w:val="004D28F1"/>
    <w:rsid w:val="004D7E89"/>
    <w:rsid w:val="004E6428"/>
    <w:rsid w:val="00512286"/>
    <w:rsid w:val="00513CF1"/>
    <w:rsid w:val="00527DD9"/>
    <w:rsid w:val="0053596F"/>
    <w:rsid w:val="00556F2C"/>
    <w:rsid w:val="0056096E"/>
    <w:rsid w:val="00561E9B"/>
    <w:rsid w:val="00562085"/>
    <w:rsid w:val="00562C0E"/>
    <w:rsid w:val="00570BF3"/>
    <w:rsid w:val="00580C31"/>
    <w:rsid w:val="00583D0F"/>
    <w:rsid w:val="005962F4"/>
    <w:rsid w:val="005A0818"/>
    <w:rsid w:val="005A4B2D"/>
    <w:rsid w:val="005A6F6D"/>
    <w:rsid w:val="005B5E19"/>
    <w:rsid w:val="005D5BA2"/>
    <w:rsid w:val="005F6B34"/>
    <w:rsid w:val="0060009F"/>
    <w:rsid w:val="00620414"/>
    <w:rsid w:val="0062255D"/>
    <w:rsid w:val="0064219B"/>
    <w:rsid w:val="00647B8C"/>
    <w:rsid w:val="00651BB2"/>
    <w:rsid w:val="00661D92"/>
    <w:rsid w:val="00662F58"/>
    <w:rsid w:val="006751C3"/>
    <w:rsid w:val="006815ED"/>
    <w:rsid w:val="00693654"/>
    <w:rsid w:val="006A17B8"/>
    <w:rsid w:val="006A3165"/>
    <w:rsid w:val="006C3BCC"/>
    <w:rsid w:val="006E4D2E"/>
    <w:rsid w:val="006F539D"/>
    <w:rsid w:val="007003B7"/>
    <w:rsid w:val="007020DC"/>
    <w:rsid w:val="00712CB5"/>
    <w:rsid w:val="0072359E"/>
    <w:rsid w:val="00730A06"/>
    <w:rsid w:val="00732D04"/>
    <w:rsid w:val="00740F97"/>
    <w:rsid w:val="00741853"/>
    <w:rsid w:val="00744843"/>
    <w:rsid w:val="00760F2C"/>
    <w:rsid w:val="00762155"/>
    <w:rsid w:val="007778AA"/>
    <w:rsid w:val="00797DC9"/>
    <w:rsid w:val="007A0410"/>
    <w:rsid w:val="007A5EE1"/>
    <w:rsid w:val="007B2D91"/>
    <w:rsid w:val="007B5E32"/>
    <w:rsid w:val="007D223D"/>
    <w:rsid w:val="007D28FC"/>
    <w:rsid w:val="007F2B34"/>
    <w:rsid w:val="007F5192"/>
    <w:rsid w:val="0081217E"/>
    <w:rsid w:val="00822606"/>
    <w:rsid w:val="00826242"/>
    <w:rsid w:val="00844FA5"/>
    <w:rsid w:val="00853C9B"/>
    <w:rsid w:val="00863343"/>
    <w:rsid w:val="00864226"/>
    <w:rsid w:val="00882F50"/>
    <w:rsid w:val="008B3A9D"/>
    <w:rsid w:val="00913F22"/>
    <w:rsid w:val="009177FE"/>
    <w:rsid w:val="00951943"/>
    <w:rsid w:val="0095206E"/>
    <w:rsid w:val="00965992"/>
    <w:rsid w:val="00966B80"/>
    <w:rsid w:val="00966FFC"/>
    <w:rsid w:val="009745DD"/>
    <w:rsid w:val="00975B7F"/>
    <w:rsid w:val="00986F05"/>
    <w:rsid w:val="00990AC6"/>
    <w:rsid w:val="00993DA4"/>
    <w:rsid w:val="00994ADD"/>
    <w:rsid w:val="009A29D7"/>
    <w:rsid w:val="009D4852"/>
    <w:rsid w:val="009D5E4D"/>
    <w:rsid w:val="009E3D16"/>
    <w:rsid w:val="009E42B3"/>
    <w:rsid w:val="009F216C"/>
    <w:rsid w:val="009F4752"/>
    <w:rsid w:val="00A017FB"/>
    <w:rsid w:val="00A03604"/>
    <w:rsid w:val="00A47949"/>
    <w:rsid w:val="00A55EA2"/>
    <w:rsid w:val="00A57291"/>
    <w:rsid w:val="00A614DF"/>
    <w:rsid w:val="00A74BAF"/>
    <w:rsid w:val="00A756A3"/>
    <w:rsid w:val="00A83AC7"/>
    <w:rsid w:val="00A92FD6"/>
    <w:rsid w:val="00A958FF"/>
    <w:rsid w:val="00AB55D3"/>
    <w:rsid w:val="00AB7230"/>
    <w:rsid w:val="00AC117A"/>
    <w:rsid w:val="00AC533E"/>
    <w:rsid w:val="00AC5734"/>
    <w:rsid w:val="00AE2DAB"/>
    <w:rsid w:val="00AF31EB"/>
    <w:rsid w:val="00AF3A96"/>
    <w:rsid w:val="00B04D93"/>
    <w:rsid w:val="00B15769"/>
    <w:rsid w:val="00B16428"/>
    <w:rsid w:val="00B17DAB"/>
    <w:rsid w:val="00B22A27"/>
    <w:rsid w:val="00B25D29"/>
    <w:rsid w:val="00B550C3"/>
    <w:rsid w:val="00B563F5"/>
    <w:rsid w:val="00B84A4A"/>
    <w:rsid w:val="00B857D9"/>
    <w:rsid w:val="00BC1D48"/>
    <w:rsid w:val="00BC24F1"/>
    <w:rsid w:val="00BC5AB0"/>
    <w:rsid w:val="00BD1316"/>
    <w:rsid w:val="00BD1AEA"/>
    <w:rsid w:val="00BE29FA"/>
    <w:rsid w:val="00BF04F0"/>
    <w:rsid w:val="00BF08C3"/>
    <w:rsid w:val="00BF6C70"/>
    <w:rsid w:val="00C06466"/>
    <w:rsid w:val="00C44C51"/>
    <w:rsid w:val="00C47EF6"/>
    <w:rsid w:val="00C636A3"/>
    <w:rsid w:val="00C64C19"/>
    <w:rsid w:val="00C72F36"/>
    <w:rsid w:val="00C77024"/>
    <w:rsid w:val="00C83071"/>
    <w:rsid w:val="00C8671A"/>
    <w:rsid w:val="00CA1AB6"/>
    <w:rsid w:val="00CF085A"/>
    <w:rsid w:val="00D058FB"/>
    <w:rsid w:val="00D26385"/>
    <w:rsid w:val="00D34261"/>
    <w:rsid w:val="00D412A7"/>
    <w:rsid w:val="00D41C0E"/>
    <w:rsid w:val="00D438F7"/>
    <w:rsid w:val="00D60962"/>
    <w:rsid w:val="00D61C96"/>
    <w:rsid w:val="00D75238"/>
    <w:rsid w:val="00D77F33"/>
    <w:rsid w:val="00DA4F2F"/>
    <w:rsid w:val="00DD3E4A"/>
    <w:rsid w:val="00E07EB3"/>
    <w:rsid w:val="00E16C12"/>
    <w:rsid w:val="00E2000C"/>
    <w:rsid w:val="00E229B9"/>
    <w:rsid w:val="00E24707"/>
    <w:rsid w:val="00E27EFD"/>
    <w:rsid w:val="00E43A4C"/>
    <w:rsid w:val="00E455A3"/>
    <w:rsid w:val="00E522BD"/>
    <w:rsid w:val="00E52636"/>
    <w:rsid w:val="00E7275B"/>
    <w:rsid w:val="00E81C33"/>
    <w:rsid w:val="00E96BB3"/>
    <w:rsid w:val="00EA0852"/>
    <w:rsid w:val="00EB0EBF"/>
    <w:rsid w:val="00ED5BC9"/>
    <w:rsid w:val="00EE36F9"/>
    <w:rsid w:val="00EE4D0D"/>
    <w:rsid w:val="00EE6DBA"/>
    <w:rsid w:val="00EF0AAA"/>
    <w:rsid w:val="00F126EB"/>
    <w:rsid w:val="00F23CE9"/>
    <w:rsid w:val="00F33E2D"/>
    <w:rsid w:val="00F35361"/>
    <w:rsid w:val="00F3729D"/>
    <w:rsid w:val="00F40B6B"/>
    <w:rsid w:val="00F51401"/>
    <w:rsid w:val="00F64CD4"/>
    <w:rsid w:val="00FB0ABA"/>
    <w:rsid w:val="00FC01A5"/>
    <w:rsid w:val="00FC4394"/>
    <w:rsid w:val="00FE3C92"/>
    <w:rsid w:val="00FE3D63"/>
    <w:rsid w:val="00FF7B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5B1E3"/>
  <w15:docId w15:val="{5CD8786D-89F7-49A1-AE8F-988E09D2F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Liberation Serif" w:eastAsia="Noto Serif CJK SC" w:hAnsi="Liberation Serif" w:cs="Lohit Devanagari"/>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Heading"/>
    <w:next w:val="Textbody"/>
    <w:uiPriority w:val="9"/>
    <w:qFormat/>
    <w:pPr>
      <w:outlineLvl w:val="0"/>
    </w:pPr>
    <w:rPr>
      <w:b/>
      <w:bCs/>
    </w:rPr>
  </w:style>
  <w:style w:type="paragraph" w:styleId="Heading2">
    <w:name w:val="heading 2"/>
    <w:basedOn w:val="Heading"/>
    <w:next w:val="Textbody"/>
    <w:uiPriority w:val="9"/>
    <w:unhideWhenUsed/>
    <w:qFormat/>
    <w:pPr>
      <w:spacing w:before="200" w:after="0"/>
      <w:outlineLvl w:val="1"/>
    </w:pPr>
    <w:rPr>
      <w:b/>
      <w:bCs/>
    </w:rPr>
  </w:style>
  <w:style w:type="paragraph" w:styleId="Heading3">
    <w:name w:val="heading 3"/>
    <w:basedOn w:val="Heading"/>
    <w:next w:val="Textbody"/>
    <w:uiPriority w:val="9"/>
    <w:unhideWhenUsed/>
    <w:qFormat/>
    <w:pPr>
      <w:spacing w:before="140" w:after="0"/>
      <w:outlineLvl w:val="2"/>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Noto Sans CJK SC" w:hAnsi="Liberation Sans" w:cs="Liberation Sans"/>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spacing w:line="200" w:lineRule="atLeast"/>
    </w:pPr>
    <w:rPr>
      <w:rFonts w:ascii="Lohit Devanagari" w:eastAsia="DejaVu Sans" w:hAnsi="Lohit Devanagari" w:cs="Noto Sans"/>
      <w:sz w:val="36"/>
    </w:rPr>
  </w:style>
  <w:style w:type="paragraph" w:customStyle="1" w:styleId="Objectwithoutfill">
    <w:name w:val="Object without fill"/>
    <w:basedOn w:val="Default"/>
    <w:rPr>
      <w:rFonts w:eastAsia="Lohit Devanagari" w:cs="Lohit Devanagari"/>
    </w:rPr>
  </w:style>
  <w:style w:type="paragraph" w:customStyle="1" w:styleId="Objectwithnofillandnoline">
    <w:name w:val="Object with no fill and no line"/>
    <w:basedOn w:val="Default"/>
    <w:rPr>
      <w:rFonts w:eastAsia="Lohit Devanagari" w:cs="Lohit Devanagari"/>
    </w:rPr>
  </w:style>
  <w:style w:type="paragraph" w:customStyle="1" w:styleId="A4">
    <w:name w:val="A4"/>
    <w:basedOn w:val="Text"/>
    <w:rPr>
      <w:rFonts w:ascii="Noto Sans" w:eastAsia="Noto Sans" w:hAnsi="Noto Sans" w:cs="Noto Sans"/>
      <w:sz w:val="36"/>
    </w:rPr>
  </w:style>
  <w:style w:type="paragraph" w:customStyle="1" w:styleId="Text">
    <w:name w:val="Text"/>
    <w:basedOn w:val="Caption"/>
  </w:style>
  <w:style w:type="paragraph" w:customStyle="1" w:styleId="TitleA4">
    <w:name w:val="Title A4"/>
    <w:basedOn w:val="A4"/>
    <w:rPr>
      <w:sz w:val="87"/>
    </w:rPr>
  </w:style>
  <w:style w:type="paragraph" w:customStyle="1" w:styleId="HeadingA4">
    <w:name w:val="Heading A4"/>
    <w:basedOn w:val="A4"/>
    <w:rPr>
      <w:sz w:val="48"/>
    </w:rPr>
  </w:style>
  <w:style w:type="paragraph" w:customStyle="1" w:styleId="TextA4">
    <w:name w:val="Text A4"/>
    <w:basedOn w:val="A4"/>
  </w:style>
  <w:style w:type="paragraph" w:customStyle="1" w:styleId="A0">
    <w:name w:val="A0"/>
    <w:basedOn w:val="Text"/>
    <w:rPr>
      <w:rFonts w:ascii="Noto Sans" w:eastAsia="Noto Sans" w:hAnsi="Noto Sans" w:cs="Noto Sans"/>
      <w:sz w:val="95"/>
    </w:rPr>
  </w:style>
  <w:style w:type="paragraph" w:customStyle="1" w:styleId="TitleA0">
    <w:name w:val="Title A0"/>
    <w:basedOn w:val="A0"/>
    <w:rPr>
      <w:sz w:val="191"/>
    </w:rPr>
  </w:style>
  <w:style w:type="paragraph" w:customStyle="1" w:styleId="HeadingA0">
    <w:name w:val="Heading A0"/>
    <w:basedOn w:val="A0"/>
    <w:rPr>
      <w:sz w:val="143"/>
    </w:rPr>
  </w:style>
  <w:style w:type="paragraph" w:customStyle="1" w:styleId="TextA0">
    <w:name w:val="Text A0"/>
    <w:basedOn w:val="A0"/>
  </w:style>
  <w:style w:type="paragraph" w:customStyle="1" w:styleId="Graphic">
    <w:name w:val="Graphic"/>
    <w:pPr>
      <w:suppressAutoHyphens/>
    </w:pPr>
    <w:rPr>
      <w:rFonts w:ascii="Liberation Sans" w:eastAsia="DejaVu Sans" w:hAnsi="Liberation Sans" w:cs="Noto Sans"/>
      <w:sz w:val="36"/>
    </w:rPr>
  </w:style>
  <w:style w:type="paragraph" w:customStyle="1" w:styleId="Shapes">
    <w:name w:val="Shapes"/>
    <w:basedOn w:val="Graphic"/>
    <w:rPr>
      <w:rFonts w:eastAsia="Liberation Sans" w:cs="Liberation Sans"/>
      <w:b/>
      <w:sz w:val="28"/>
    </w:rPr>
  </w:style>
  <w:style w:type="paragraph" w:customStyle="1" w:styleId="Filled">
    <w:name w:val="Filled"/>
    <w:basedOn w:val="Shapes"/>
  </w:style>
  <w:style w:type="paragraph" w:customStyle="1" w:styleId="FilledBlue">
    <w:name w:val="Filled Blue"/>
    <w:basedOn w:val="Filled"/>
    <w:rPr>
      <w:color w:val="FFFFFF"/>
    </w:rPr>
  </w:style>
  <w:style w:type="paragraph" w:customStyle="1" w:styleId="FilledGreen">
    <w:name w:val="Filled Green"/>
    <w:basedOn w:val="Filled"/>
    <w:rPr>
      <w:color w:val="FFFFFF"/>
    </w:rPr>
  </w:style>
  <w:style w:type="paragraph" w:customStyle="1" w:styleId="FilledRed">
    <w:name w:val="Filled Red"/>
    <w:basedOn w:val="Filled"/>
    <w:rPr>
      <w:color w:val="FFFFFF"/>
    </w:rPr>
  </w:style>
  <w:style w:type="paragraph" w:customStyle="1" w:styleId="FilledYellow">
    <w:name w:val="Filled Yellow"/>
    <w:basedOn w:val="Filled"/>
    <w:rPr>
      <w:color w:val="FFFFFF"/>
    </w:rPr>
  </w:style>
  <w:style w:type="paragraph" w:customStyle="1" w:styleId="Outlined">
    <w:name w:val="Outlined"/>
    <w:basedOn w:val="Shapes"/>
  </w:style>
  <w:style w:type="paragraph" w:customStyle="1" w:styleId="OutlinedBlue">
    <w:name w:val="Outlined Blue"/>
    <w:basedOn w:val="Outlined"/>
    <w:rPr>
      <w:color w:val="355269"/>
    </w:rPr>
  </w:style>
  <w:style w:type="paragraph" w:customStyle="1" w:styleId="OutlinedGreen">
    <w:name w:val="Outlined Green"/>
    <w:basedOn w:val="Outlined"/>
    <w:rPr>
      <w:color w:val="127622"/>
    </w:rPr>
  </w:style>
  <w:style w:type="paragraph" w:customStyle="1" w:styleId="OutlinedRed">
    <w:name w:val="Outlined Red"/>
    <w:basedOn w:val="Outlined"/>
    <w:rPr>
      <w:color w:val="C9211E"/>
    </w:rPr>
  </w:style>
  <w:style w:type="paragraph" w:customStyle="1" w:styleId="OutlinedYellow">
    <w:name w:val="Outlined Yellow"/>
    <w:basedOn w:val="Outlined"/>
    <w:rPr>
      <w:color w:val="B47804"/>
    </w:rPr>
  </w:style>
  <w:style w:type="paragraph" w:customStyle="1" w:styleId="Lines">
    <w:name w:val="Lines"/>
    <w:basedOn w:val="Graphic"/>
    <w:rPr>
      <w:rFonts w:eastAsia="Liberation Sans" w:cs="Liberation Sans"/>
    </w:rPr>
  </w:style>
  <w:style w:type="paragraph" w:customStyle="1" w:styleId="ArrowLine">
    <w:name w:val="Arrow Line"/>
    <w:basedOn w:val="Lines"/>
  </w:style>
  <w:style w:type="paragraph" w:customStyle="1" w:styleId="DashedLine">
    <w:name w:val="Dashed Line"/>
    <w:basedOn w:val="Lines"/>
  </w:style>
  <w:style w:type="paragraph" w:customStyle="1" w:styleId="DefaultLTGliederung1">
    <w:name w:val="Default~LT~Gliederung 1"/>
    <w:pPr>
      <w:suppressAutoHyphens/>
      <w:spacing w:before="283"/>
    </w:pPr>
    <w:rPr>
      <w:rFonts w:ascii="Lohit Devanagari" w:eastAsia="DejaVu Sans" w:hAnsi="Lohit Devanagari" w:cs="Noto Sans"/>
      <w:sz w:val="63"/>
    </w:rPr>
  </w:style>
  <w:style w:type="paragraph" w:customStyle="1" w:styleId="DefaultLTGliederung2">
    <w:name w:val="Default~LT~Gliederung 2"/>
    <w:basedOn w:val="DefaultLTGliederung1"/>
    <w:pPr>
      <w:spacing w:before="227"/>
    </w:pPr>
    <w:rPr>
      <w:rFonts w:eastAsia="Lohit Devanagari" w:cs="Lohit Devanagari"/>
      <w:sz w:val="56"/>
    </w:rPr>
  </w:style>
  <w:style w:type="paragraph" w:customStyle="1" w:styleId="DefaultLTGliederung3">
    <w:name w:val="Default~LT~Gliederung 3"/>
    <w:basedOn w:val="DefaultLTGliederung2"/>
    <w:pPr>
      <w:spacing w:before="170"/>
    </w:pPr>
    <w:rPr>
      <w:sz w:val="48"/>
    </w:rPr>
  </w:style>
  <w:style w:type="paragraph" w:customStyle="1" w:styleId="DefaultLTGliederung4">
    <w:name w:val="Default~LT~Gliederung 4"/>
    <w:basedOn w:val="DefaultLTGliederung3"/>
    <w:pPr>
      <w:spacing w:before="113"/>
    </w:pPr>
    <w:rPr>
      <w:sz w:val="40"/>
    </w:rPr>
  </w:style>
  <w:style w:type="paragraph" w:customStyle="1" w:styleId="DefaultLTGliederung5">
    <w:name w:val="Default~LT~Gliederung 5"/>
    <w:basedOn w:val="DefaultLTGliederung4"/>
    <w:pPr>
      <w:spacing w:before="57"/>
    </w:pPr>
  </w:style>
  <w:style w:type="paragraph" w:customStyle="1" w:styleId="DefaultLTGliederung6">
    <w:name w:val="Default~LT~Gliederung 6"/>
    <w:basedOn w:val="DefaultLTGliederung5"/>
  </w:style>
  <w:style w:type="paragraph" w:customStyle="1" w:styleId="DefaultLTGliederung7">
    <w:name w:val="Default~LT~Gliederung 7"/>
    <w:basedOn w:val="DefaultLTGliederung6"/>
  </w:style>
  <w:style w:type="paragraph" w:customStyle="1" w:styleId="DefaultLTGliederung8">
    <w:name w:val="Default~LT~Gliederung 8"/>
    <w:basedOn w:val="DefaultLTGliederung7"/>
  </w:style>
  <w:style w:type="paragraph" w:customStyle="1" w:styleId="DefaultLTGliederung9">
    <w:name w:val="Default~LT~Gliederung 9"/>
    <w:basedOn w:val="DefaultLTGliederung8"/>
  </w:style>
  <w:style w:type="paragraph" w:customStyle="1" w:styleId="DefaultLTTitel">
    <w:name w:val="Default~LT~Titel"/>
    <w:pPr>
      <w:suppressAutoHyphens/>
      <w:jc w:val="center"/>
    </w:pPr>
    <w:rPr>
      <w:rFonts w:ascii="Lohit Devanagari" w:eastAsia="DejaVu Sans" w:hAnsi="Lohit Devanagari" w:cs="Noto Sans"/>
      <w:sz w:val="88"/>
    </w:rPr>
  </w:style>
  <w:style w:type="paragraph" w:customStyle="1" w:styleId="DefaultLTUntertitel">
    <w:name w:val="Default~LT~Untertitel"/>
    <w:pPr>
      <w:suppressAutoHyphens/>
      <w:jc w:val="center"/>
    </w:pPr>
    <w:rPr>
      <w:rFonts w:ascii="Lohit Devanagari" w:eastAsia="DejaVu Sans" w:hAnsi="Lohit Devanagari" w:cs="Noto Sans"/>
      <w:sz w:val="64"/>
    </w:rPr>
  </w:style>
  <w:style w:type="paragraph" w:customStyle="1" w:styleId="DefaultLTNotizen">
    <w:name w:val="Default~LT~Notizen"/>
    <w:pPr>
      <w:suppressAutoHyphens/>
      <w:ind w:left="340" w:hanging="340"/>
    </w:pPr>
    <w:rPr>
      <w:rFonts w:ascii="Lohit Devanagari" w:eastAsia="DejaVu Sans" w:hAnsi="Lohit Devanagari" w:cs="Noto Sans"/>
      <w:sz w:val="40"/>
    </w:rPr>
  </w:style>
  <w:style w:type="paragraph" w:customStyle="1" w:styleId="DefaultLTHintergrundobjekte">
    <w:name w:val="Default~LT~Hintergrundobjekte"/>
    <w:pPr>
      <w:suppressAutoHyphens/>
    </w:pPr>
    <w:rPr>
      <w:rFonts w:eastAsia="DejaVu Sans" w:cs="Noto Sans"/>
    </w:rPr>
  </w:style>
  <w:style w:type="paragraph" w:customStyle="1" w:styleId="DefaultLTHintergrund">
    <w:name w:val="Default~LT~Hintergrund"/>
    <w:pPr>
      <w:suppressAutoHyphens/>
    </w:pPr>
    <w:rPr>
      <w:rFonts w:eastAsia="DejaVu Sans" w:cs="Noto Sans"/>
    </w:rPr>
  </w:style>
  <w:style w:type="paragraph" w:customStyle="1" w:styleId="default0">
    <w:name w:val="default"/>
    <w:pPr>
      <w:suppressAutoHyphens/>
      <w:spacing w:line="200" w:lineRule="atLeast"/>
    </w:pPr>
    <w:rPr>
      <w:rFonts w:ascii="Lohit Devanagari" w:eastAsia="DejaVu Sans" w:hAnsi="Lohit Devanagari" w:cs="Noto Sans"/>
      <w:sz w:val="36"/>
    </w:rPr>
  </w:style>
  <w:style w:type="paragraph" w:customStyle="1" w:styleId="gray1">
    <w:name w:val="gray1"/>
    <w:basedOn w:val="default0"/>
    <w:rPr>
      <w:rFonts w:eastAsia="Lohit Devanagari" w:cs="Lohit Devanagari"/>
    </w:rPr>
  </w:style>
  <w:style w:type="paragraph" w:customStyle="1" w:styleId="gray2">
    <w:name w:val="gray2"/>
    <w:basedOn w:val="default0"/>
    <w:rPr>
      <w:rFonts w:eastAsia="Lohit Devanagari" w:cs="Lohit Devanagari"/>
    </w:rPr>
  </w:style>
  <w:style w:type="paragraph" w:customStyle="1" w:styleId="gray3">
    <w:name w:val="gray3"/>
    <w:basedOn w:val="default0"/>
    <w:rPr>
      <w:rFonts w:eastAsia="Lohit Devanagari" w:cs="Lohit Devanagari"/>
    </w:rPr>
  </w:style>
  <w:style w:type="paragraph" w:customStyle="1" w:styleId="bw1">
    <w:name w:val="bw1"/>
    <w:basedOn w:val="default0"/>
    <w:rPr>
      <w:rFonts w:eastAsia="Lohit Devanagari" w:cs="Lohit Devanagari"/>
    </w:rPr>
  </w:style>
  <w:style w:type="paragraph" w:customStyle="1" w:styleId="bw2">
    <w:name w:val="bw2"/>
    <w:basedOn w:val="default0"/>
    <w:rPr>
      <w:rFonts w:eastAsia="Lohit Devanagari" w:cs="Lohit Devanagari"/>
    </w:rPr>
  </w:style>
  <w:style w:type="paragraph" w:customStyle="1" w:styleId="bw3">
    <w:name w:val="bw3"/>
    <w:basedOn w:val="default0"/>
    <w:rPr>
      <w:rFonts w:eastAsia="Lohit Devanagari" w:cs="Lohit Devanagari"/>
    </w:rPr>
  </w:style>
  <w:style w:type="paragraph" w:customStyle="1" w:styleId="orange1">
    <w:name w:val="orange1"/>
    <w:basedOn w:val="default0"/>
    <w:rPr>
      <w:rFonts w:eastAsia="Lohit Devanagari" w:cs="Lohit Devanagari"/>
    </w:rPr>
  </w:style>
  <w:style w:type="paragraph" w:customStyle="1" w:styleId="orange2">
    <w:name w:val="orange2"/>
    <w:basedOn w:val="default0"/>
    <w:rPr>
      <w:rFonts w:eastAsia="Lohit Devanagari" w:cs="Lohit Devanagari"/>
    </w:rPr>
  </w:style>
  <w:style w:type="paragraph" w:customStyle="1" w:styleId="orange3">
    <w:name w:val="orange3"/>
    <w:basedOn w:val="default0"/>
    <w:rPr>
      <w:rFonts w:eastAsia="Lohit Devanagari" w:cs="Lohit Devanagari"/>
    </w:rPr>
  </w:style>
  <w:style w:type="paragraph" w:customStyle="1" w:styleId="turquoise1">
    <w:name w:val="turquoise1"/>
    <w:basedOn w:val="default0"/>
    <w:rPr>
      <w:rFonts w:eastAsia="Lohit Devanagari" w:cs="Lohit Devanagari"/>
    </w:rPr>
  </w:style>
  <w:style w:type="paragraph" w:customStyle="1" w:styleId="turquoise2">
    <w:name w:val="turquoise2"/>
    <w:basedOn w:val="default0"/>
    <w:rPr>
      <w:rFonts w:eastAsia="Lohit Devanagari" w:cs="Lohit Devanagari"/>
    </w:rPr>
  </w:style>
  <w:style w:type="paragraph" w:customStyle="1" w:styleId="turquoise3">
    <w:name w:val="turquoise3"/>
    <w:basedOn w:val="default0"/>
    <w:rPr>
      <w:rFonts w:eastAsia="Lohit Devanagari" w:cs="Lohit Devanagari"/>
    </w:rPr>
  </w:style>
  <w:style w:type="paragraph" w:customStyle="1" w:styleId="blue1">
    <w:name w:val="blue1"/>
    <w:basedOn w:val="default0"/>
    <w:rPr>
      <w:rFonts w:eastAsia="Lohit Devanagari" w:cs="Lohit Devanagari"/>
    </w:rPr>
  </w:style>
  <w:style w:type="paragraph" w:customStyle="1" w:styleId="blue2">
    <w:name w:val="blue2"/>
    <w:basedOn w:val="default0"/>
    <w:rPr>
      <w:rFonts w:eastAsia="Lohit Devanagari" w:cs="Lohit Devanagari"/>
    </w:rPr>
  </w:style>
  <w:style w:type="paragraph" w:customStyle="1" w:styleId="blue3">
    <w:name w:val="blue3"/>
    <w:basedOn w:val="default0"/>
    <w:rPr>
      <w:rFonts w:eastAsia="Lohit Devanagari" w:cs="Lohit Devanagari"/>
    </w:rPr>
  </w:style>
  <w:style w:type="paragraph" w:customStyle="1" w:styleId="sun1">
    <w:name w:val="sun1"/>
    <w:basedOn w:val="default0"/>
    <w:rPr>
      <w:rFonts w:eastAsia="Lohit Devanagari" w:cs="Lohit Devanagari"/>
    </w:rPr>
  </w:style>
  <w:style w:type="paragraph" w:customStyle="1" w:styleId="sun2">
    <w:name w:val="sun2"/>
    <w:basedOn w:val="default0"/>
    <w:rPr>
      <w:rFonts w:eastAsia="Lohit Devanagari" w:cs="Lohit Devanagari"/>
    </w:rPr>
  </w:style>
  <w:style w:type="paragraph" w:customStyle="1" w:styleId="sun3">
    <w:name w:val="sun3"/>
    <w:basedOn w:val="default0"/>
    <w:rPr>
      <w:rFonts w:eastAsia="Lohit Devanagari" w:cs="Lohit Devanagari"/>
    </w:rPr>
  </w:style>
  <w:style w:type="paragraph" w:customStyle="1" w:styleId="earth1">
    <w:name w:val="earth1"/>
    <w:basedOn w:val="default0"/>
    <w:rPr>
      <w:rFonts w:eastAsia="Lohit Devanagari" w:cs="Lohit Devanagari"/>
    </w:rPr>
  </w:style>
  <w:style w:type="paragraph" w:customStyle="1" w:styleId="earth2">
    <w:name w:val="earth2"/>
    <w:basedOn w:val="default0"/>
    <w:rPr>
      <w:rFonts w:eastAsia="Lohit Devanagari" w:cs="Lohit Devanagari"/>
    </w:rPr>
  </w:style>
  <w:style w:type="paragraph" w:customStyle="1" w:styleId="earth3">
    <w:name w:val="earth3"/>
    <w:basedOn w:val="default0"/>
    <w:rPr>
      <w:rFonts w:eastAsia="Lohit Devanagari" w:cs="Lohit Devanagari"/>
    </w:rPr>
  </w:style>
  <w:style w:type="paragraph" w:customStyle="1" w:styleId="green1">
    <w:name w:val="green1"/>
    <w:basedOn w:val="default0"/>
    <w:rPr>
      <w:rFonts w:eastAsia="Lohit Devanagari" w:cs="Lohit Devanagari"/>
    </w:rPr>
  </w:style>
  <w:style w:type="paragraph" w:customStyle="1" w:styleId="green2">
    <w:name w:val="green2"/>
    <w:basedOn w:val="default0"/>
    <w:rPr>
      <w:rFonts w:eastAsia="Lohit Devanagari" w:cs="Lohit Devanagari"/>
    </w:rPr>
  </w:style>
  <w:style w:type="paragraph" w:customStyle="1" w:styleId="green3">
    <w:name w:val="green3"/>
    <w:basedOn w:val="default0"/>
    <w:rPr>
      <w:rFonts w:eastAsia="Lohit Devanagari" w:cs="Lohit Devanagari"/>
    </w:rPr>
  </w:style>
  <w:style w:type="paragraph" w:customStyle="1" w:styleId="seetang1">
    <w:name w:val="seetang1"/>
    <w:basedOn w:val="default0"/>
    <w:rPr>
      <w:rFonts w:eastAsia="Lohit Devanagari" w:cs="Lohit Devanagari"/>
    </w:rPr>
  </w:style>
  <w:style w:type="paragraph" w:customStyle="1" w:styleId="seetang2">
    <w:name w:val="seetang2"/>
    <w:basedOn w:val="default0"/>
    <w:rPr>
      <w:rFonts w:eastAsia="Lohit Devanagari" w:cs="Lohit Devanagari"/>
    </w:rPr>
  </w:style>
  <w:style w:type="paragraph" w:customStyle="1" w:styleId="seetang3">
    <w:name w:val="seetang3"/>
    <w:basedOn w:val="default0"/>
    <w:rPr>
      <w:rFonts w:eastAsia="Lohit Devanagari" w:cs="Lohit Devanagari"/>
    </w:rPr>
  </w:style>
  <w:style w:type="paragraph" w:customStyle="1" w:styleId="lightblue1">
    <w:name w:val="lightblue1"/>
    <w:basedOn w:val="default0"/>
    <w:rPr>
      <w:rFonts w:eastAsia="Lohit Devanagari" w:cs="Lohit Devanagari"/>
    </w:rPr>
  </w:style>
  <w:style w:type="paragraph" w:customStyle="1" w:styleId="lightblue2">
    <w:name w:val="lightblue2"/>
    <w:basedOn w:val="default0"/>
    <w:rPr>
      <w:rFonts w:eastAsia="Lohit Devanagari" w:cs="Lohit Devanagari"/>
    </w:rPr>
  </w:style>
  <w:style w:type="paragraph" w:customStyle="1" w:styleId="lightblue3">
    <w:name w:val="lightblue3"/>
    <w:basedOn w:val="default0"/>
    <w:rPr>
      <w:rFonts w:eastAsia="Lohit Devanagari" w:cs="Lohit Devanagari"/>
    </w:rPr>
  </w:style>
  <w:style w:type="paragraph" w:customStyle="1" w:styleId="yellow1">
    <w:name w:val="yellow1"/>
    <w:basedOn w:val="default0"/>
    <w:rPr>
      <w:rFonts w:eastAsia="Lohit Devanagari" w:cs="Lohit Devanagari"/>
    </w:rPr>
  </w:style>
  <w:style w:type="paragraph" w:customStyle="1" w:styleId="yellow2">
    <w:name w:val="yellow2"/>
    <w:basedOn w:val="default0"/>
    <w:rPr>
      <w:rFonts w:eastAsia="Lohit Devanagari" w:cs="Lohit Devanagari"/>
    </w:rPr>
  </w:style>
  <w:style w:type="paragraph" w:customStyle="1" w:styleId="yellow3">
    <w:name w:val="yellow3"/>
    <w:basedOn w:val="default0"/>
    <w:rPr>
      <w:rFonts w:eastAsia="Lohit Devanagari" w:cs="Lohit Devanagari"/>
    </w:rPr>
  </w:style>
  <w:style w:type="paragraph" w:customStyle="1" w:styleId="Backgroundobjects">
    <w:name w:val="Background objects"/>
    <w:pPr>
      <w:suppressAutoHyphens/>
    </w:pPr>
    <w:rPr>
      <w:rFonts w:eastAsia="DejaVu Sans" w:cs="Noto Sans"/>
    </w:rPr>
  </w:style>
  <w:style w:type="paragraph" w:customStyle="1" w:styleId="Background">
    <w:name w:val="Background"/>
    <w:pPr>
      <w:suppressAutoHyphens/>
    </w:pPr>
    <w:rPr>
      <w:rFonts w:eastAsia="DejaVu Sans" w:cs="Noto Sans"/>
    </w:rPr>
  </w:style>
  <w:style w:type="paragraph" w:customStyle="1" w:styleId="Notes">
    <w:name w:val="Notes"/>
    <w:pPr>
      <w:suppressAutoHyphens/>
      <w:ind w:left="340" w:hanging="340"/>
    </w:pPr>
    <w:rPr>
      <w:rFonts w:ascii="Lohit Devanagari" w:eastAsia="DejaVu Sans" w:hAnsi="Lohit Devanagari" w:cs="Noto Sans"/>
      <w:sz w:val="56"/>
    </w:rPr>
  </w:style>
  <w:style w:type="paragraph" w:customStyle="1" w:styleId="Outline1">
    <w:name w:val="Outline 1"/>
    <w:pPr>
      <w:suppressAutoHyphens/>
      <w:spacing w:before="234" w:line="216" w:lineRule="auto"/>
    </w:pPr>
    <w:rPr>
      <w:rFonts w:ascii="Lohit Devanagari" w:eastAsia="DejaVu Sans" w:hAnsi="Lohit Devanagari" w:cs="Noto Sans"/>
      <w:color w:val="000000"/>
      <w:sz w:val="56"/>
    </w:rPr>
  </w:style>
  <w:style w:type="paragraph" w:customStyle="1" w:styleId="Outline2">
    <w:name w:val="Outline 2"/>
    <w:basedOn w:val="Outline1"/>
    <w:pPr>
      <w:spacing w:before="187"/>
    </w:pPr>
    <w:rPr>
      <w:rFonts w:eastAsia="Lohit Devanagari" w:cs="Lohit Devanagari"/>
      <w:sz w:val="40"/>
    </w:rPr>
  </w:style>
  <w:style w:type="paragraph" w:customStyle="1" w:styleId="Outline3">
    <w:name w:val="Outline 3"/>
    <w:basedOn w:val="Outline2"/>
    <w:pPr>
      <w:spacing w:before="141"/>
    </w:pPr>
    <w:rPr>
      <w:sz w:val="36"/>
    </w:rPr>
  </w:style>
  <w:style w:type="paragraph" w:customStyle="1" w:styleId="Outline4">
    <w:name w:val="Outline 4"/>
    <w:basedOn w:val="Outline3"/>
    <w:pPr>
      <w:spacing w:before="94"/>
    </w:pPr>
  </w:style>
  <w:style w:type="paragraph" w:customStyle="1" w:styleId="Outline5">
    <w:name w:val="Outline 5"/>
    <w:basedOn w:val="Outline4"/>
    <w:pPr>
      <w:spacing w:before="46"/>
    </w:pPr>
    <w:rPr>
      <w:sz w:val="40"/>
    </w:rPr>
  </w:style>
  <w:style w:type="paragraph" w:customStyle="1" w:styleId="Outline6">
    <w:name w:val="Outline 6"/>
    <w:basedOn w:val="Outline5"/>
  </w:style>
  <w:style w:type="paragraph" w:customStyle="1" w:styleId="Outline7">
    <w:name w:val="Outline 7"/>
    <w:basedOn w:val="Outline6"/>
  </w:style>
  <w:style w:type="paragraph" w:customStyle="1" w:styleId="Outline8">
    <w:name w:val="Outline 8"/>
    <w:basedOn w:val="Outline7"/>
  </w:style>
  <w:style w:type="paragraph" w:customStyle="1" w:styleId="Outline9">
    <w:name w:val="Outline 9"/>
    <w:basedOn w:val="Outline8"/>
  </w:style>
  <w:style w:type="paragraph" w:customStyle="1" w:styleId="BlankLTGliederung1">
    <w:name w:val="Blank~LT~Gliederung 1"/>
    <w:pPr>
      <w:suppressAutoHyphens/>
      <w:spacing w:before="234" w:line="216" w:lineRule="auto"/>
    </w:pPr>
    <w:rPr>
      <w:rFonts w:ascii="Lohit Devanagari" w:eastAsia="DejaVu Sans" w:hAnsi="Lohit Devanagari" w:cs="Noto Sans"/>
      <w:color w:val="000000"/>
      <w:sz w:val="56"/>
    </w:rPr>
  </w:style>
  <w:style w:type="paragraph" w:customStyle="1" w:styleId="BlankLTGliederung2">
    <w:name w:val="Blank~LT~Gliederung 2"/>
    <w:basedOn w:val="BlankLTGliederung1"/>
    <w:pPr>
      <w:spacing w:before="187"/>
    </w:pPr>
    <w:rPr>
      <w:rFonts w:eastAsia="Lohit Devanagari" w:cs="Lohit Devanagari"/>
      <w:sz w:val="40"/>
    </w:rPr>
  </w:style>
  <w:style w:type="paragraph" w:customStyle="1" w:styleId="BlankLTGliederung3">
    <w:name w:val="Blank~LT~Gliederung 3"/>
    <w:basedOn w:val="BlankLTGliederung2"/>
    <w:pPr>
      <w:spacing w:before="141"/>
    </w:pPr>
    <w:rPr>
      <w:sz w:val="36"/>
    </w:rPr>
  </w:style>
  <w:style w:type="paragraph" w:customStyle="1" w:styleId="BlankLTGliederung4">
    <w:name w:val="Blank~LT~Gliederung 4"/>
    <w:basedOn w:val="BlankLTGliederung3"/>
    <w:pPr>
      <w:spacing w:before="94"/>
    </w:pPr>
  </w:style>
  <w:style w:type="paragraph" w:customStyle="1" w:styleId="BlankLTGliederung5">
    <w:name w:val="Blank~LT~Gliederung 5"/>
    <w:basedOn w:val="BlankLTGliederung4"/>
    <w:pPr>
      <w:spacing w:before="46"/>
    </w:pPr>
    <w:rPr>
      <w:sz w:val="40"/>
    </w:rPr>
  </w:style>
  <w:style w:type="paragraph" w:customStyle="1" w:styleId="BlankLTGliederung6">
    <w:name w:val="Blank~LT~Gliederung 6"/>
    <w:basedOn w:val="BlankLTGliederung5"/>
  </w:style>
  <w:style w:type="paragraph" w:customStyle="1" w:styleId="BlankLTGliederung7">
    <w:name w:val="Blank~LT~Gliederung 7"/>
    <w:basedOn w:val="BlankLTGliederung6"/>
  </w:style>
  <w:style w:type="paragraph" w:customStyle="1" w:styleId="BlankLTGliederung8">
    <w:name w:val="Blank~LT~Gliederung 8"/>
    <w:basedOn w:val="BlankLTGliederung7"/>
  </w:style>
  <w:style w:type="paragraph" w:customStyle="1" w:styleId="BlankLTGliederung9">
    <w:name w:val="Blank~LT~Gliederung 9"/>
    <w:basedOn w:val="BlankLTGliederung8"/>
  </w:style>
  <w:style w:type="paragraph" w:customStyle="1" w:styleId="BlankLTTitel">
    <w:name w:val="Blank~LT~Titel"/>
    <w:pPr>
      <w:suppressAutoHyphens/>
      <w:spacing w:line="200" w:lineRule="atLeast"/>
    </w:pPr>
    <w:rPr>
      <w:rFonts w:ascii="Lohit Devanagari" w:eastAsia="DejaVu Sans" w:hAnsi="Lohit Devanagari" w:cs="Noto Sans"/>
      <w:color w:val="000000"/>
      <w:sz w:val="36"/>
    </w:rPr>
  </w:style>
  <w:style w:type="paragraph" w:customStyle="1" w:styleId="BlankLTUntertitel">
    <w:name w:val="Blank~LT~Untertitel"/>
    <w:pPr>
      <w:suppressAutoHyphens/>
      <w:jc w:val="center"/>
    </w:pPr>
    <w:rPr>
      <w:rFonts w:ascii="Lohit Devanagari" w:eastAsia="DejaVu Sans" w:hAnsi="Lohit Devanagari" w:cs="Noto Sans"/>
      <w:sz w:val="64"/>
    </w:rPr>
  </w:style>
  <w:style w:type="paragraph" w:customStyle="1" w:styleId="BlankLTNotizen">
    <w:name w:val="Blank~LT~Notizen"/>
    <w:pPr>
      <w:suppressAutoHyphens/>
      <w:ind w:left="340" w:hanging="340"/>
    </w:pPr>
    <w:rPr>
      <w:rFonts w:ascii="Lohit Devanagari" w:eastAsia="DejaVu Sans" w:hAnsi="Lohit Devanagari" w:cs="Noto Sans"/>
      <w:sz w:val="56"/>
    </w:rPr>
  </w:style>
  <w:style w:type="paragraph" w:customStyle="1" w:styleId="BlankLTHintergrundobjekte">
    <w:name w:val="Blank~LT~Hintergrundobjekte"/>
    <w:pPr>
      <w:suppressAutoHyphens/>
    </w:pPr>
    <w:rPr>
      <w:rFonts w:eastAsia="DejaVu Sans" w:cs="Noto Sans"/>
    </w:rPr>
  </w:style>
  <w:style w:type="paragraph" w:customStyle="1" w:styleId="BlankLTHintergrund">
    <w:name w:val="Blank~LT~Hintergrund"/>
    <w:pPr>
      <w:suppressAutoHyphens/>
    </w:pPr>
    <w:rPr>
      <w:rFonts w:eastAsia="DejaVu Sans" w:cs="Noto Sans"/>
    </w:rPr>
  </w:style>
  <w:style w:type="paragraph" w:customStyle="1" w:styleId="TitleSlideLTGliederung1">
    <w:name w:val="Title Slide~LT~Gliederung 1"/>
    <w:pPr>
      <w:suppressAutoHyphens/>
      <w:spacing w:before="234" w:line="216" w:lineRule="auto"/>
    </w:pPr>
    <w:rPr>
      <w:rFonts w:ascii="Lohit Devanagari" w:eastAsia="DejaVu Sans" w:hAnsi="Lohit Devanagari" w:cs="Noto Sans"/>
      <w:color w:val="000000"/>
      <w:sz w:val="56"/>
    </w:rPr>
  </w:style>
  <w:style w:type="paragraph" w:customStyle="1" w:styleId="TitleSlideLTGliederung2">
    <w:name w:val="Title Slide~LT~Gliederung 2"/>
    <w:basedOn w:val="TitleSlideLTGliederung1"/>
    <w:pPr>
      <w:spacing w:before="187"/>
    </w:pPr>
    <w:rPr>
      <w:rFonts w:eastAsia="Lohit Devanagari" w:cs="Lohit Devanagari"/>
      <w:sz w:val="40"/>
    </w:rPr>
  </w:style>
  <w:style w:type="paragraph" w:customStyle="1" w:styleId="TitleSlideLTGliederung3">
    <w:name w:val="Title Slide~LT~Gliederung 3"/>
    <w:basedOn w:val="TitleSlideLTGliederung2"/>
    <w:pPr>
      <w:spacing w:before="141"/>
    </w:pPr>
    <w:rPr>
      <w:sz w:val="36"/>
    </w:rPr>
  </w:style>
  <w:style w:type="paragraph" w:customStyle="1" w:styleId="TitleSlideLTGliederung4">
    <w:name w:val="Title Slide~LT~Gliederung 4"/>
    <w:basedOn w:val="TitleSlideLTGliederung3"/>
    <w:pPr>
      <w:spacing w:before="94"/>
    </w:pPr>
  </w:style>
  <w:style w:type="paragraph" w:customStyle="1" w:styleId="TitleSlideLTGliederung5">
    <w:name w:val="Title Slide~LT~Gliederung 5"/>
    <w:basedOn w:val="TitleSlideLTGliederung4"/>
    <w:pPr>
      <w:spacing w:before="46"/>
    </w:pPr>
    <w:rPr>
      <w:sz w:val="40"/>
    </w:rPr>
  </w:style>
  <w:style w:type="paragraph" w:customStyle="1" w:styleId="TitleSlideLTGliederung6">
    <w:name w:val="Title Slide~LT~Gliederung 6"/>
    <w:basedOn w:val="TitleSlideLTGliederung5"/>
  </w:style>
  <w:style w:type="paragraph" w:customStyle="1" w:styleId="TitleSlideLTGliederung7">
    <w:name w:val="Title Slide~LT~Gliederung 7"/>
    <w:basedOn w:val="TitleSlideLTGliederung6"/>
  </w:style>
  <w:style w:type="paragraph" w:customStyle="1" w:styleId="TitleSlideLTGliederung8">
    <w:name w:val="Title Slide~LT~Gliederung 8"/>
    <w:basedOn w:val="TitleSlideLTGliederung7"/>
  </w:style>
  <w:style w:type="paragraph" w:customStyle="1" w:styleId="TitleSlideLTGliederung9">
    <w:name w:val="Title Slide~LT~Gliederung 9"/>
    <w:basedOn w:val="TitleSlideLTGliederung8"/>
  </w:style>
  <w:style w:type="paragraph" w:customStyle="1" w:styleId="TitleSlideLTTitel">
    <w:name w:val="Title Slide~LT~Titel"/>
    <w:pPr>
      <w:suppressAutoHyphens/>
      <w:spacing w:line="200" w:lineRule="atLeast"/>
    </w:pPr>
    <w:rPr>
      <w:rFonts w:ascii="Lohit Devanagari" w:eastAsia="DejaVu Sans" w:hAnsi="Lohit Devanagari" w:cs="Noto Sans"/>
      <w:color w:val="000000"/>
      <w:sz w:val="36"/>
    </w:rPr>
  </w:style>
  <w:style w:type="paragraph" w:customStyle="1" w:styleId="TitleSlideLTUntertitel">
    <w:name w:val="Title Slide~LT~Untertitel"/>
    <w:pPr>
      <w:suppressAutoHyphens/>
      <w:jc w:val="center"/>
    </w:pPr>
    <w:rPr>
      <w:rFonts w:ascii="Lohit Devanagari" w:eastAsia="DejaVu Sans" w:hAnsi="Lohit Devanagari" w:cs="Noto Sans"/>
      <w:sz w:val="64"/>
    </w:rPr>
  </w:style>
  <w:style w:type="paragraph" w:customStyle="1" w:styleId="TitleSlideLTNotizen">
    <w:name w:val="Title Slide~LT~Notizen"/>
    <w:pPr>
      <w:suppressAutoHyphens/>
      <w:ind w:left="340" w:hanging="340"/>
    </w:pPr>
    <w:rPr>
      <w:rFonts w:ascii="Lohit Devanagari" w:eastAsia="DejaVu Sans" w:hAnsi="Lohit Devanagari" w:cs="Noto Sans"/>
      <w:sz w:val="56"/>
    </w:rPr>
  </w:style>
  <w:style w:type="paragraph" w:customStyle="1" w:styleId="TitleSlideLTHintergrundobjekte">
    <w:name w:val="Title Slide~LT~Hintergrundobjekte"/>
    <w:pPr>
      <w:suppressAutoHyphens/>
    </w:pPr>
    <w:rPr>
      <w:rFonts w:eastAsia="DejaVu Sans" w:cs="Noto Sans"/>
    </w:rPr>
  </w:style>
  <w:style w:type="paragraph" w:customStyle="1" w:styleId="TitleSlideLTHintergrund">
    <w:name w:val="Title Slide~LT~Hintergrund"/>
    <w:pPr>
      <w:suppressAutoHyphens/>
    </w:pPr>
    <w:rPr>
      <w:rFonts w:eastAsia="DejaVu Sans" w:cs="Noto Sans"/>
    </w:rPr>
  </w:style>
  <w:style w:type="paragraph" w:customStyle="1" w:styleId="HeaderandFooter">
    <w:name w:val="Header and Footer"/>
    <w:basedOn w:val="Standard"/>
    <w:pPr>
      <w:suppressLineNumbers/>
      <w:tabs>
        <w:tab w:val="center" w:pos="4819"/>
        <w:tab w:val="right" w:pos="9638"/>
      </w:tabs>
    </w:pPr>
  </w:style>
  <w:style w:type="paragraph" w:styleId="Footer">
    <w:name w:val="footer"/>
    <w:basedOn w:val="HeaderandFooter"/>
  </w:style>
  <w:style w:type="paragraph" w:styleId="Header">
    <w:name w:val="header"/>
    <w:basedOn w:val="HeaderandFooter"/>
  </w:style>
  <w:style w:type="paragraph" w:styleId="ListParagraph">
    <w:name w:val="List Paragraph"/>
    <w:basedOn w:val="Normal"/>
    <w:uiPriority w:val="34"/>
    <w:qFormat/>
    <w:pPr>
      <w:suppressAutoHyphens w:val="0"/>
      <w:spacing w:after="160" w:line="256" w:lineRule="auto"/>
      <w:ind w:left="720"/>
      <w:textAlignment w:val="auto"/>
    </w:pPr>
    <w:rPr>
      <w:rFonts w:ascii="Calibri" w:eastAsia="Times New Roman" w:hAnsi="Calibri" w:cs="Times New Roman"/>
      <w:kern w:val="0"/>
      <w:sz w:val="22"/>
      <w:szCs w:val="22"/>
      <w:lang w:eastAsia="en-GB" w:bidi="ar-SA"/>
    </w:rPr>
  </w:style>
  <w:style w:type="character" w:customStyle="1" w:styleId="Internetlink">
    <w:name w:val="Internet link"/>
    <w:rPr>
      <w:color w:val="000080"/>
      <w:u w:val="single"/>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character" w:customStyle="1" w:styleId="text0">
    <w:name w:val="text"/>
    <w:basedOn w:val="DefaultParagraphFont"/>
  </w:style>
  <w:style w:type="paragraph" w:customStyle="1" w:styleId="line">
    <w:name w:val="line"/>
    <w:basedOn w:val="Normal"/>
    <w:rsid w:val="00410C7C"/>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small-caps">
    <w:name w:val="small-caps"/>
    <w:basedOn w:val="DefaultParagraphFont"/>
    <w:rsid w:val="00410C7C"/>
  </w:style>
  <w:style w:type="character" w:customStyle="1" w:styleId="indent-1-breaks">
    <w:name w:val="indent-1-breaks"/>
    <w:basedOn w:val="DefaultParagraphFont"/>
    <w:rsid w:val="00410C7C"/>
  </w:style>
  <w:style w:type="character" w:styleId="Hyperlink">
    <w:name w:val="Hyperlink"/>
    <w:basedOn w:val="DefaultParagraphFont"/>
    <w:uiPriority w:val="99"/>
    <w:unhideWhenUsed/>
    <w:rsid w:val="00951943"/>
    <w:rPr>
      <w:color w:val="0563C1" w:themeColor="hyperlink"/>
      <w:u w:val="single"/>
    </w:rPr>
  </w:style>
  <w:style w:type="character" w:styleId="UnresolvedMention">
    <w:name w:val="Unresolved Mention"/>
    <w:basedOn w:val="DefaultParagraphFont"/>
    <w:uiPriority w:val="99"/>
    <w:semiHidden/>
    <w:unhideWhenUsed/>
    <w:rsid w:val="00951943"/>
    <w:rPr>
      <w:color w:val="605E5C"/>
      <w:shd w:val="clear" w:color="auto" w:fill="E1DFDD"/>
    </w:rPr>
  </w:style>
  <w:style w:type="paragraph" w:styleId="NormalWeb">
    <w:name w:val="Normal (Web)"/>
    <w:basedOn w:val="Normal"/>
    <w:uiPriority w:val="99"/>
    <w:unhideWhenUsed/>
    <w:rsid w:val="00844FA5"/>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Strong">
    <w:name w:val="Strong"/>
    <w:basedOn w:val="DefaultParagraphFont"/>
    <w:uiPriority w:val="22"/>
    <w:qFormat/>
    <w:rsid w:val="00562C0E"/>
    <w:rPr>
      <w:b/>
      <w:bCs/>
    </w:rPr>
  </w:style>
  <w:style w:type="paragraph" w:styleId="BalloonText">
    <w:name w:val="Balloon Text"/>
    <w:basedOn w:val="Normal"/>
    <w:link w:val="BalloonTextChar"/>
    <w:uiPriority w:val="99"/>
    <w:semiHidden/>
    <w:unhideWhenUsed/>
    <w:rsid w:val="004440A8"/>
    <w:rPr>
      <w:rFonts w:ascii="Segoe UI" w:hAnsi="Segoe UI" w:cs="Mangal"/>
      <w:sz w:val="18"/>
      <w:szCs w:val="16"/>
    </w:rPr>
  </w:style>
  <w:style w:type="character" w:customStyle="1" w:styleId="BalloonTextChar">
    <w:name w:val="Balloon Text Char"/>
    <w:basedOn w:val="DefaultParagraphFont"/>
    <w:link w:val="BalloonText"/>
    <w:uiPriority w:val="99"/>
    <w:semiHidden/>
    <w:rsid w:val="004440A8"/>
    <w:rPr>
      <w:rFonts w:ascii="Segoe UI" w:hAnsi="Segoe UI" w:cs="Mangal"/>
      <w:sz w:val="18"/>
      <w:szCs w:val="16"/>
    </w:rPr>
  </w:style>
  <w:style w:type="character" w:styleId="FollowedHyperlink">
    <w:name w:val="FollowedHyperlink"/>
    <w:basedOn w:val="DefaultParagraphFont"/>
    <w:uiPriority w:val="99"/>
    <w:semiHidden/>
    <w:unhideWhenUsed/>
    <w:rsid w:val="00822606"/>
    <w:rPr>
      <w:color w:val="954F72" w:themeColor="followedHyperlink"/>
      <w:u w:val="single"/>
    </w:rPr>
  </w:style>
  <w:style w:type="paragraph" w:customStyle="1" w:styleId="chapter-1">
    <w:name w:val="chapter-1"/>
    <w:basedOn w:val="Normal"/>
    <w:rsid w:val="004772D7"/>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chapternum">
    <w:name w:val="chapternum"/>
    <w:basedOn w:val="DefaultParagraphFont"/>
    <w:rsid w:val="004772D7"/>
  </w:style>
  <w:style w:type="character" w:customStyle="1" w:styleId="woj">
    <w:name w:val="woj"/>
    <w:basedOn w:val="DefaultParagraphFont"/>
    <w:rsid w:val="000537F2"/>
  </w:style>
  <w:style w:type="paragraph" w:customStyle="1" w:styleId="top-05">
    <w:name w:val="top-05"/>
    <w:basedOn w:val="Normal"/>
    <w:rsid w:val="000537F2"/>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songnumber">
    <w:name w:val="songnumb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contributor">
    <w:name w:val="contributo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disclaimer">
    <w:name w:val="disclaimer"/>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paragraph" w:customStyle="1" w:styleId="licenseno">
    <w:name w:val="licenseno"/>
    <w:basedOn w:val="Normal"/>
    <w:rsid w:val="009D5E4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customStyle="1" w:styleId="vv">
    <w:name w:val="vv"/>
    <w:basedOn w:val="DefaultParagraphFont"/>
    <w:rsid w:val="003E3F04"/>
  </w:style>
  <w:style w:type="character" w:customStyle="1" w:styleId="fontstyle01">
    <w:name w:val="fontstyle01"/>
    <w:basedOn w:val="DefaultParagraphFont"/>
    <w:rsid w:val="0056096E"/>
    <w:rPr>
      <w:rFonts w:ascii="FiraSans-Book" w:hAnsi="FiraSans-Book" w:hint="default"/>
      <w:b w:val="0"/>
      <w:bCs w:val="0"/>
      <w:i w:val="0"/>
      <w:iCs w:val="0"/>
      <w:color w:val="000000"/>
      <w:sz w:val="18"/>
      <w:szCs w:val="18"/>
    </w:rPr>
  </w:style>
  <w:style w:type="character" w:customStyle="1" w:styleId="fontstyle21">
    <w:name w:val="fontstyle21"/>
    <w:basedOn w:val="DefaultParagraphFont"/>
    <w:rsid w:val="0056096E"/>
    <w:rPr>
      <w:rFonts w:ascii="FiraSans-Italic" w:hAnsi="FiraSans-Italic" w:hint="default"/>
      <w:b w:val="0"/>
      <w:bCs w:val="0"/>
      <w:i/>
      <w:iCs/>
      <w:color w:val="000000"/>
      <w:sz w:val="18"/>
      <w:szCs w:val="18"/>
    </w:rPr>
  </w:style>
  <w:style w:type="paragraph" w:customStyle="1" w:styleId="chapter-2">
    <w:name w:val="chapter-2"/>
    <w:basedOn w:val="Normal"/>
    <w:rsid w:val="003737AD"/>
    <w:pPr>
      <w:suppressAutoHyphens w:val="0"/>
      <w:autoSpaceDN/>
      <w:spacing w:before="100" w:beforeAutospacing="1" w:after="100" w:afterAutospacing="1"/>
      <w:textAlignment w:val="auto"/>
    </w:pPr>
    <w:rPr>
      <w:rFonts w:ascii="Times New Roman" w:eastAsia="Times New Roman" w:hAnsi="Times New Roman" w:cs="Times New Roman"/>
      <w:kern w:val="0"/>
      <w:lang w:eastAsia="en-GB" w:bidi="ar-SA"/>
    </w:rPr>
  </w:style>
  <w:style w:type="character" w:styleId="CommentReference">
    <w:name w:val="annotation reference"/>
    <w:basedOn w:val="DefaultParagraphFont"/>
    <w:uiPriority w:val="99"/>
    <w:semiHidden/>
    <w:unhideWhenUsed/>
    <w:rsid w:val="00C83071"/>
    <w:rPr>
      <w:sz w:val="16"/>
      <w:szCs w:val="16"/>
    </w:rPr>
  </w:style>
  <w:style w:type="paragraph" w:styleId="CommentText">
    <w:name w:val="annotation text"/>
    <w:basedOn w:val="Normal"/>
    <w:link w:val="CommentTextChar"/>
    <w:uiPriority w:val="99"/>
    <w:semiHidden/>
    <w:unhideWhenUsed/>
    <w:rsid w:val="00C83071"/>
    <w:rPr>
      <w:rFonts w:cs="Mangal"/>
      <w:sz w:val="20"/>
      <w:szCs w:val="18"/>
    </w:rPr>
  </w:style>
  <w:style w:type="character" w:customStyle="1" w:styleId="CommentTextChar">
    <w:name w:val="Comment Text Char"/>
    <w:basedOn w:val="DefaultParagraphFont"/>
    <w:link w:val="CommentText"/>
    <w:uiPriority w:val="99"/>
    <w:semiHidden/>
    <w:rsid w:val="00C83071"/>
    <w:rPr>
      <w:rFonts w:cs="Mangal"/>
      <w:sz w:val="20"/>
      <w:szCs w:val="18"/>
    </w:rPr>
  </w:style>
  <w:style w:type="paragraph" w:styleId="CommentSubject">
    <w:name w:val="annotation subject"/>
    <w:basedOn w:val="CommentText"/>
    <w:next w:val="CommentText"/>
    <w:link w:val="CommentSubjectChar"/>
    <w:uiPriority w:val="99"/>
    <w:semiHidden/>
    <w:unhideWhenUsed/>
    <w:rsid w:val="00C83071"/>
    <w:rPr>
      <w:b/>
      <w:bCs/>
    </w:rPr>
  </w:style>
  <w:style w:type="character" w:customStyle="1" w:styleId="CommentSubjectChar">
    <w:name w:val="Comment Subject Char"/>
    <w:basedOn w:val="CommentTextChar"/>
    <w:link w:val="CommentSubject"/>
    <w:uiPriority w:val="99"/>
    <w:semiHidden/>
    <w:rsid w:val="00C83071"/>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53746">
      <w:bodyDiv w:val="1"/>
      <w:marLeft w:val="0"/>
      <w:marRight w:val="0"/>
      <w:marTop w:val="0"/>
      <w:marBottom w:val="0"/>
      <w:divBdr>
        <w:top w:val="none" w:sz="0" w:space="0" w:color="auto"/>
        <w:left w:val="none" w:sz="0" w:space="0" w:color="auto"/>
        <w:bottom w:val="none" w:sz="0" w:space="0" w:color="auto"/>
        <w:right w:val="none" w:sz="0" w:space="0" w:color="auto"/>
      </w:divBdr>
      <w:divsChild>
        <w:div w:id="106126012">
          <w:marLeft w:val="0"/>
          <w:marRight w:val="0"/>
          <w:marTop w:val="0"/>
          <w:marBottom w:val="0"/>
          <w:divBdr>
            <w:top w:val="none" w:sz="0" w:space="0" w:color="auto"/>
            <w:left w:val="none" w:sz="0" w:space="0" w:color="auto"/>
            <w:bottom w:val="none" w:sz="0" w:space="0" w:color="auto"/>
            <w:right w:val="none" w:sz="0" w:space="0" w:color="auto"/>
          </w:divBdr>
        </w:div>
        <w:div w:id="80953842">
          <w:marLeft w:val="0"/>
          <w:marRight w:val="0"/>
          <w:marTop w:val="0"/>
          <w:marBottom w:val="0"/>
          <w:divBdr>
            <w:top w:val="none" w:sz="0" w:space="0" w:color="auto"/>
            <w:left w:val="none" w:sz="0" w:space="0" w:color="auto"/>
            <w:bottom w:val="none" w:sz="0" w:space="0" w:color="auto"/>
            <w:right w:val="none" w:sz="0" w:space="0" w:color="auto"/>
          </w:divBdr>
        </w:div>
        <w:div w:id="78985188">
          <w:marLeft w:val="0"/>
          <w:marRight w:val="0"/>
          <w:marTop w:val="0"/>
          <w:marBottom w:val="0"/>
          <w:divBdr>
            <w:top w:val="none" w:sz="0" w:space="0" w:color="auto"/>
            <w:left w:val="none" w:sz="0" w:space="0" w:color="auto"/>
            <w:bottom w:val="none" w:sz="0" w:space="0" w:color="auto"/>
            <w:right w:val="none" w:sz="0" w:space="0" w:color="auto"/>
          </w:divBdr>
        </w:div>
        <w:div w:id="880291743">
          <w:marLeft w:val="0"/>
          <w:marRight w:val="0"/>
          <w:marTop w:val="0"/>
          <w:marBottom w:val="0"/>
          <w:divBdr>
            <w:top w:val="none" w:sz="0" w:space="0" w:color="auto"/>
            <w:left w:val="none" w:sz="0" w:space="0" w:color="auto"/>
            <w:bottom w:val="none" w:sz="0" w:space="0" w:color="auto"/>
            <w:right w:val="none" w:sz="0" w:space="0" w:color="auto"/>
          </w:divBdr>
        </w:div>
        <w:div w:id="1995378204">
          <w:marLeft w:val="0"/>
          <w:marRight w:val="0"/>
          <w:marTop w:val="0"/>
          <w:marBottom w:val="0"/>
          <w:divBdr>
            <w:top w:val="none" w:sz="0" w:space="0" w:color="auto"/>
            <w:left w:val="none" w:sz="0" w:space="0" w:color="auto"/>
            <w:bottom w:val="none" w:sz="0" w:space="0" w:color="auto"/>
            <w:right w:val="none" w:sz="0" w:space="0" w:color="auto"/>
          </w:divBdr>
        </w:div>
        <w:div w:id="1143348146">
          <w:marLeft w:val="0"/>
          <w:marRight w:val="0"/>
          <w:marTop w:val="0"/>
          <w:marBottom w:val="0"/>
          <w:divBdr>
            <w:top w:val="none" w:sz="0" w:space="0" w:color="auto"/>
            <w:left w:val="none" w:sz="0" w:space="0" w:color="auto"/>
            <w:bottom w:val="none" w:sz="0" w:space="0" w:color="auto"/>
            <w:right w:val="none" w:sz="0" w:space="0" w:color="auto"/>
          </w:divBdr>
        </w:div>
        <w:div w:id="508494149">
          <w:marLeft w:val="0"/>
          <w:marRight w:val="0"/>
          <w:marTop w:val="0"/>
          <w:marBottom w:val="0"/>
          <w:divBdr>
            <w:top w:val="none" w:sz="0" w:space="0" w:color="auto"/>
            <w:left w:val="none" w:sz="0" w:space="0" w:color="auto"/>
            <w:bottom w:val="none" w:sz="0" w:space="0" w:color="auto"/>
            <w:right w:val="none" w:sz="0" w:space="0" w:color="auto"/>
          </w:divBdr>
        </w:div>
        <w:div w:id="1108508671">
          <w:marLeft w:val="0"/>
          <w:marRight w:val="0"/>
          <w:marTop w:val="0"/>
          <w:marBottom w:val="0"/>
          <w:divBdr>
            <w:top w:val="none" w:sz="0" w:space="0" w:color="auto"/>
            <w:left w:val="none" w:sz="0" w:space="0" w:color="auto"/>
            <w:bottom w:val="none" w:sz="0" w:space="0" w:color="auto"/>
            <w:right w:val="none" w:sz="0" w:space="0" w:color="auto"/>
          </w:divBdr>
        </w:div>
        <w:div w:id="389035322">
          <w:marLeft w:val="0"/>
          <w:marRight w:val="0"/>
          <w:marTop w:val="0"/>
          <w:marBottom w:val="0"/>
          <w:divBdr>
            <w:top w:val="none" w:sz="0" w:space="0" w:color="auto"/>
            <w:left w:val="none" w:sz="0" w:space="0" w:color="auto"/>
            <w:bottom w:val="none" w:sz="0" w:space="0" w:color="auto"/>
            <w:right w:val="none" w:sz="0" w:space="0" w:color="auto"/>
          </w:divBdr>
        </w:div>
        <w:div w:id="2129275079">
          <w:marLeft w:val="0"/>
          <w:marRight w:val="0"/>
          <w:marTop w:val="0"/>
          <w:marBottom w:val="0"/>
          <w:divBdr>
            <w:top w:val="none" w:sz="0" w:space="0" w:color="auto"/>
            <w:left w:val="none" w:sz="0" w:space="0" w:color="auto"/>
            <w:bottom w:val="none" w:sz="0" w:space="0" w:color="auto"/>
            <w:right w:val="none" w:sz="0" w:space="0" w:color="auto"/>
          </w:divBdr>
        </w:div>
        <w:div w:id="1789085627">
          <w:marLeft w:val="0"/>
          <w:marRight w:val="0"/>
          <w:marTop w:val="0"/>
          <w:marBottom w:val="0"/>
          <w:divBdr>
            <w:top w:val="none" w:sz="0" w:space="0" w:color="auto"/>
            <w:left w:val="none" w:sz="0" w:space="0" w:color="auto"/>
            <w:bottom w:val="none" w:sz="0" w:space="0" w:color="auto"/>
            <w:right w:val="none" w:sz="0" w:space="0" w:color="auto"/>
          </w:divBdr>
        </w:div>
        <w:div w:id="18552599">
          <w:marLeft w:val="0"/>
          <w:marRight w:val="0"/>
          <w:marTop w:val="0"/>
          <w:marBottom w:val="0"/>
          <w:divBdr>
            <w:top w:val="none" w:sz="0" w:space="0" w:color="auto"/>
            <w:left w:val="none" w:sz="0" w:space="0" w:color="auto"/>
            <w:bottom w:val="none" w:sz="0" w:space="0" w:color="auto"/>
            <w:right w:val="none" w:sz="0" w:space="0" w:color="auto"/>
          </w:divBdr>
        </w:div>
        <w:div w:id="1617131592">
          <w:marLeft w:val="0"/>
          <w:marRight w:val="0"/>
          <w:marTop w:val="0"/>
          <w:marBottom w:val="0"/>
          <w:divBdr>
            <w:top w:val="none" w:sz="0" w:space="0" w:color="auto"/>
            <w:left w:val="none" w:sz="0" w:space="0" w:color="auto"/>
            <w:bottom w:val="none" w:sz="0" w:space="0" w:color="auto"/>
            <w:right w:val="none" w:sz="0" w:space="0" w:color="auto"/>
          </w:divBdr>
        </w:div>
        <w:div w:id="345375122">
          <w:marLeft w:val="0"/>
          <w:marRight w:val="0"/>
          <w:marTop w:val="0"/>
          <w:marBottom w:val="0"/>
          <w:divBdr>
            <w:top w:val="none" w:sz="0" w:space="0" w:color="auto"/>
            <w:left w:val="none" w:sz="0" w:space="0" w:color="auto"/>
            <w:bottom w:val="none" w:sz="0" w:space="0" w:color="auto"/>
            <w:right w:val="none" w:sz="0" w:space="0" w:color="auto"/>
          </w:divBdr>
        </w:div>
        <w:div w:id="1079983114">
          <w:marLeft w:val="0"/>
          <w:marRight w:val="0"/>
          <w:marTop w:val="0"/>
          <w:marBottom w:val="0"/>
          <w:divBdr>
            <w:top w:val="none" w:sz="0" w:space="0" w:color="auto"/>
            <w:left w:val="none" w:sz="0" w:space="0" w:color="auto"/>
            <w:bottom w:val="none" w:sz="0" w:space="0" w:color="auto"/>
            <w:right w:val="none" w:sz="0" w:space="0" w:color="auto"/>
          </w:divBdr>
        </w:div>
        <w:div w:id="1848249182">
          <w:marLeft w:val="0"/>
          <w:marRight w:val="0"/>
          <w:marTop w:val="0"/>
          <w:marBottom w:val="0"/>
          <w:divBdr>
            <w:top w:val="none" w:sz="0" w:space="0" w:color="auto"/>
            <w:left w:val="none" w:sz="0" w:space="0" w:color="auto"/>
            <w:bottom w:val="none" w:sz="0" w:space="0" w:color="auto"/>
            <w:right w:val="none" w:sz="0" w:space="0" w:color="auto"/>
          </w:divBdr>
        </w:div>
        <w:div w:id="785854177">
          <w:marLeft w:val="0"/>
          <w:marRight w:val="0"/>
          <w:marTop w:val="0"/>
          <w:marBottom w:val="0"/>
          <w:divBdr>
            <w:top w:val="none" w:sz="0" w:space="0" w:color="auto"/>
            <w:left w:val="none" w:sz="0" w:space="0" w:color="auto"/>
            <w:bottom w:val="none" w:sz="0" w:space="0" w:color="auto"/>
            <w:right w:val="none" w:sz="0" w:space="0" w:color="auto"/>
          </w:divBdr>
        </w:div>
        <w:div w:id="187377228">
          <w:marLeft w:val="0"/>
          <w:marRight w:val="0"/>
          <w:marTop w:val="0"/>
          <w:marBottom w:val="0"/>
          <w:divBdr>
            <w:top w:val="none" w:sz="0" w:space="0" w:color="auto"/>
            <w:left w:val="none" w:sz="0" w:space="0" w:color="auto"/>
            <w:bottom w:val="none" w:sz="0" w:space="0" w:color="auto"/>
            <w:right w:val="none" w:sz="0" w:space="0" w:color="auto"/>
          </w:divBdr>
        </w:div>
        <w:div w:id="986128944">
          <w:marLeft w:val="0"/>
          <w:marRight w:val="0"/>
          <w:marTop w:val="0"/>
          <w:marBottom w:val="0"/>
          <w:divBdr>
            <w:top w:val="none" w:sz="0" w:space="0" w:color="auto"/>
            <w:left w:val="none" w:sz="0" w:space="0" w:color="auto"/>
            <w:bottom w:val="none" w:sz="0" w:space="0" w:color="auto"/>
            <w:right w:val="none" w:sz="0" w:space="0" w:color="auto"/>
          </w:divBdr>
        </w:div>
        <w:div w:id="421611236">
          <w:marLeft w:val="0"/>
          <w:marRight w:val="0"/>
          <w:marTop w:val="0"/>
          <w:marBottom w:val="0"/>
          <w:divBdr>
            <w:top w:val="none" w:sz="0" w:space="0" w:color="auto"/>
            <w:left w:val="none" w:sz="0" w:space="0" w:color="auto"/>
            <w:bottom w:val="none" w:sz="0" w:space="0" w:color="auto"/>
            <w:right w:val="none" w:sz="0" w:space="0" w:color="auto"/>
          </w:divBdr>
        </w:div>
        <w:div w:id="618682451">
          <w:marLeft w:val="0"/>
          <w:marRight w:val="0"/>
          <w:marTop w:val="0"/>
          <w:marBottom w:val="0"/>
          <w:divBdr>
            <w:top w:val="none" w:sz="0" w:space="0" w:color="auto"/>
            <w:left w:val="none" w:sz="0" w:space="0" w:color="auto"/>
            <w:bottom w:val="none" w:sz="0" w:space="0" w:color="auto"/>
            <w:right w:val="none" w:sz="0" w:space="0" w:color="auto"/>
          </w:divBdr>
        </w:div>
        <w:div w:id="430592906">
          <w:marLeft w:val="0"/>
          <w:marRight w:val="0"/>
          <w:marTop w:val="0"/>
          <w:marBottom w:val="0"/>
          <w:divBdr>
            <w:top w:val="none" w:sz="0" w:space="0" w:color="auto"/>
            <w:left w:val="none" w:sz="0" w:space="0" w:color="auto"/>
            <w:bottom w:val="none" w:sz="0" w:space="0" w:color="auto"/>
            <w:right w:val="none" w:sz="0" w:space="0" w:color="auto"/>
          </w:divBdr>
        </w:div>
        <w:div w:id="64306166">
          <w:marLeft w:val="0"/>
          <w:marRight w:val="0"/>
          <w:marTop w:val="0"/>
          <w:marBottom w:val="0"/>
          <w:divBdr>
            <w:top w:val="none" w:sz="0" w:space="0" w:color="auto"/>
            <w:left w:val="none" w:sz="0" w:space="0" w:color="auto"/>
            <w:bottom w:val="none" w:sz="0" w:space="0" w:color="auto"/>
            <w:right w:val="none" w:sz="0" w:space="0" w:color="auto"/>
          </w:divBdr>
        </w:div>
        <w:div w:id="1402211489">
          <w:marLeft w:val="0"/>
          <w:marRight w:val="0"/>
          <w:marTop w:val="0"/>
          <w:marBottom w:val="0"/>
          <w:divBdr>
            <w:top w:val="none" w:sz="0" w:space="0" w:color="auto"/>
            <w:left w:val="none" w:sz="0" w:space="0" w:color="auto"/>
            <w:bottom w:val="none" w:sz="0" w:space="0" w:color="auto"/>
            <w:right w:val="none" w:sz="0" w:space="0" w:color="auto"/>
          </w:divBdr>
        </w:div>
      </w:divsChild>
    </w:div>
    <w:div w:id="35786793">
      <w:bodyDiv w:val="1"/>
      <w:marLeft w:val="0"/>
      <w:marRight w:val="0"/>
      <w:marTop w:val="0"/>
      <w:marBottom w:val="0"/>
      <w:divBdr>
        <w:top w:val="none" w:sz="0" w:space="0" w:color="auto"/>
        <w:left w:val="none" w:sz="0" w:space="0" w:color="auto"/>
        <w:bottom w:val="none" w:sz="0" w:space="0" w:color="auto"/>
        <w:right w:val="none" w:sz="0" w:space="0" w:color="auto"/>
      </w:divBdr>
    </w:div>
    <w:div w:id="62023378">
      <w:bodyDiv w:val="1"/>
      <w:marLeft w:val="0"/>
      <w:marRight w:val="0"/>
      <w:marTop w:val="0"/>
      <w:marBottom w:val="0"/>
      <w:divBdr>
        <w:top w:val="none" w:sz="0" w:space="0" w:color="auto"/>
        <w:left w:val="none" w:sz="0" w:space="0" w:color="auto"/>
        <w:bottom w:val="none" w:sz="0" w:space="0" w:color="auto"/>
        <w:right w:val="none" w:sz="0" w:space="0" w:color="auto"/>
      </w:divBdr>
      <w:divsChild>
        <w:div w:id="983195721">
          <w:marLeft w:val="240"/>
          <w:marRight w:val="0"/>
          <w:marTop w:val="240"/>
          <w:marBottom w:val="240"/>
          <w:divBdr>
            <w:top w:val="none" w:sz="0" w:space="0" w:color="auto"/>
            <w:left w:val="none" w:sz="0" w:space="0" w:color="auto"/>
            <w:bottom w:val="none" w:sz="0" w:space="0" w:color="auto"/>
            <w:right w:val="none" w:sz="0" w:space="0" w:color="auto"/>
          </w:divBdr>
        </w:div>
      </w:divsChild>
    </w:div>
    <w:div w:id="86586597">
      <w:bodyDiv w:val="1"/>
      <w:marLeft w:val="0"/>
      <w:marRight w:val="0"/>
      <w:marTop w:val="0"/>
      <w:marBottom w:val="0"/>
      <w:divBdr>
        <w:top w:val="none" w:sz="0" w:space="0" w:color="auto"/>
        <w:left w:val="none" w:sz="0" w:space="0" w:color="auto"/>
        <w:bottom w:val="none" w:sz="0" w:space="0" w:color="auto"/>
        <w:right w:val="none" w:sz="0" w:space="0" w:color="auto"/>
      </w:divBdr>
    </w:div>
    <w:div w:id="91556174">
      <w:bodyDiv w:val="1"/>
      <w:marLeft w:val="0"/>
      <w:marRight w:val="0"/>
      <w:marTop w:val="0"/>
      <w:marBottom w:val="0"/>
      <w:divBdr>
        <w:top w:val="none" w:sz="0" w:space="0" w:color="auto"/>
        <w:left w:val="none" w:sz="0" w:space="0" w:color="auto"/>
        <w:bottom w:val="none" w:sz="0" w:space="0" w:color="auto"/>
        <w:right w:val="none" w:sz="0" w:space="0" w:color="auto"/>
      </w:divBdr>
    </w:div>
    <w:div w:id="95833919">
      <w:bodyDiv w:val="1"/>
      <w:marLeft w:val="0"/>
      <w:marRight w:val="0"/>
      <w:marTop w:val="0"/>
      <w:marBottom w:val="0"/>
      <w:divBdr>
        <w:top w:val="none" w:sz="0" w:space="0" w:color="auto"/>
        <w:left w:val="none" w:sz="0" w:space="0" w:color="auto"/>
        <w:bottom w:val="none" w:sz="0" w:space="0" w:color="auto"/>
        <w:right w:val="none" w:sz="0" w:space="0" w:color="auto"/>
      </w:divBdr>
      <w:divsChild>
        <w:div w:id="1101223502">
          <w:marLeft w:val="240"/>
          <w:marRight w:val="0"/>
          <w:marTop w:val="240"/>
          <w:marBottom w:val="240"/>
          <w:divBdr>
            <w:top w:val="none" w:sz="0" w:space="0" w:color="auto"/>
            <w:left w:val="none" w:sz="0" w:space="0" w:color="auto"/>
            <w:bottom w:val="none" w:sz="0" w:space="0" w:color="auto"/>
            <w:right w:val="none" w:sz="0" w:space="0" w:color="auto"/>
          </w:divBdr>
        </w:div>
      </w:divsChild>
    </w:div>
    <w:div w:id="103773996">
      <w:bodyDiv w:val="1"/>
      <w:marLeft w:val="0"/>
      <w:marRight w:val="0"/>
      <w:marTop w:val="0"/>
      <w:marBottom w:val="0"/>
      <w:divBdr>
        <w:top w:val="none" w:sz="0" w:space="0" w:color="auto"/>
        <w:left w:val="none" w:sz="0" w:space="0" w:color="auto"/>
        <w:bottom w:val="none" w:sz="0" w:space="0" w:color="auto"/>
        <w:right w:val="none" w:sz="0" w:space="0" w:color="auto"/>
      </w:divBdr>
    </w:div>
    <w:div w:id="121769481">
      <w:bodyDiv w:val="1"/>
      <w:marLeft w:val="0"/>
      <w:marRight w:val="0"/>
      <w:marTop w:val="0"/>
      <w:marBottom w:val="0"/>
      <w:divBdr>
        <w:top w:val="none" w:sz="0" w:space="0" w:color="auto"/>
        <w:left w:val="none" w:sz="0" w:space="0" w:color="auto"/>
        <w:bottom w:val="none" w:sz="0" w:space="0" w:color="auto"/>
        <w:right w:val="none" w:sz="0" w:space="0" w:color="auto"/>
      </w:divBdr>
    </w:div>
    <w:div w:id="132985419">
      <w:bodyDiv w:val="1"/>
      <w:marLeft w:val="0"/>
      <w:marRight w:val="0"/>
      <w:marTop w:val="0"/>
      <w:marBottom w:val="0"/>
      <w:divBdr>
        <w:top w:val="none" w:sz="0" w:space="0" w:color="auto"/>
        <w:left w:val="none" w:sz="0" w:space="0" w:color="auto"/>
        <w:bottom w:val="none" w:sz="0" w:space="0" w:color="auto"/>
        <w:right w:val="none" w:sz="0" w:space="0" w:color="auto"/>
      </w:divBdr>
    </w:div>
    <w:div w:id="221059380">
      <w:bodyDiv w:val="1"/>
      <w:marLeft w:val="0"/>
      <w:marRight w:val="0"/>
      <w:marTop w:val="0"/>
      <w:marBottom w:val="0"/>
      <w:divBdr>
        <w:top w:val="none" w:sz="0" w:space="0" w:color="auto"/>
        <w:left w:val="none" w:sz="0" w:space="0" w:color="auto"/>
        <w:bottom w:val="none" w:sz="0" w:space="0" w:color="auto"/>
        <w:right w:val="none" w:sz="0" w:space="0" w:color="auto"/>
      </w:divBdr>
      <w:divsChild>
        <w:div w:id="493030085">
          <w:marLeft w:val="240"/>
          <w:marRight w:val="0"/>
          <w:marTop w:val="240"/>
          <w:marBottom w:val="240"/>
          <w:divBdr>
            <w:top w:val="none" w:sz="0" w:space="0" w:color="auto"/>
            <w:left w:val="none" w:sz="0" w:space="0" w:color="auto"/>
            <w:bottom w:val="none" w:sz="0" w:space="0" w:color="auto"/>
            <w:right w:val="none" w:sz="0" w:space="0" w:color="auto"/>
          </w:divBdr>
        </w:div>
        <w:div w:id="679233095">
          <w:marLeft w:val="240"/>
          <w:marRight w:val="0"/>
          <w:marTop w:val="240"/>
          <w:marBottom w:val="240"/>
          <w:divBdr>
            <w:top w:val="none" w:sz="0" w:space="0" w:color="auto"/>
            <w:left w:val="none" w:sz="0" w:space="0" w:color="auto"/>
            <w:bottom w:val="none" w:sz="0" w:space="0" w:color="auto"/>
            <w:right w:val="none" w:sz="0" w:space="0" w:color="auto"/>
          </w:divBdr>
        </w:div>
        <w:div w:id="789935403">
          <w:marLeft w:val="240"/>
          <w:marRight w:val="0"/>
          <w:marTop w:val="240"/>
          <w:marBottom w:val="240"/>
          <w:divBdr>
            <w:top w:val="none" w:sz="0" w:space="0" w:color="auto"/>
            <w:left w:val="none" w:sz="0" w:space="0" w:color="auto"/>
            <w:bottom w:val="none" w:sz="0" w:space="0" w:color="auto"/>
            <w:right w:val="none" w:sz="0" w:space="0" w:color="auto"/>
          </w:divBdr>
        </w:div>
        <w:div w:id="792332780">
          <w:marLeft w:val="240"/>
          <w:marRight w:val="0"/>
          <w:marTop w:val="240"/>
          <w:marBottom w:val="240"/>
          <w:divBdr>
            <w:top w:val="none" w:sz="0" w:space="0" w:color="auto"/>
            <w:left w:val="none" w:sz="0" w:space="0" w:color="auto"/>
            <w:bottom w:val="none" w:sz="0" w:space="0" w:color="auto"/>
            <w:right w:val="none" w:sz="0" w:space="0" w:color="auto"/>
          </w:divBdr>
        </w:div>
        <w:div w:id="963001847">
          <w:marLeft w:val="240"/>
          <w:marRight w:val="0"/>
          <w:marTop w:val="240"/>
          <w:marBottom w:val="240"/>
          <w:divBdr>
            <w:top w:val="none" w:sz="0" w:space="0" w:color="auto"/>
            <w:left w:val="none" w:sz="0" w:space="0" w:color="auto"/>
            <w:bottom w:val="none" w:sz="0" w:space="0" w:color="auto"/>
            <w:right w:val="none" w:sz="0" w:space="0" w:color="auto"/>
          </w:divBdr>
        </w:div>
        <w:div w:id="999189756">
          <w:marLeft w:val="240"/>
          <w:marRight w:val="0"/>
          <w:marTop w:val="240"/>
          <w:marBottom w:val="240"/>
          <w:divBdr>
            <w:top w:val="none" w:sz="0" w:space="0" w:color="auto"/>
            <w:left w:val="none" w:sz="0" w:space="0" w:color="auto"/>
            <w:bottom w:val="none" w:sz="0" w:space="0" w:color="auto"/>
            <w:right w:val="none" w:sz="0" w:space="0" w:color="auto"/>
          </w:divBdr>
        </w:div>
        <w:div w:id="1042482635">
          <w:marLeft w:val="240"/>
          <w:marRight w:val="0"/>
          <w:marTop w:val="240"/>
          <w:marBottom w:val="240"/>
          <w:divBdr>
            <w:top w:val="none" w:sz="0" w:space="0" w:color="auto"/>
            <w:left w:val="none" w:sz="0" w:space="0" w:color="auto"/>
            <w:bottom w:val="none" w:sz="0" w:space="0" w:color="auto"/>
            <w:right w:val="none" w:sz="0" w:space="0" w:color="auto"/>
          </w:divBdr>
        </w:div>
        <w:div w:id="1352222842">
          <w:marLeft w:val="240"/>
          <w:marRight w:val="0"/>
          <w:marTop w:val="240"/>
          <w:marBottom w:val="240"/>
          <w:divBdr>
            <w:top w:val="none" w:sz="0" w:space="0" w:color="auto"/>
            <w:left w:val="none" w:sz="0" w:space="0" w:color="auto"/>
            <w:bottom w:val="none" w:sz="0" w:space="0" w:color="auto"/>
            <w:right w:val="none" w:sz="0" w:space="0" w:color="auto"/>
          </w:divBdr>
        </w:div>
        <w:div w:id="1485465405">
          <w:marLeft w:val="240"/>
          <w:marRight w:val="0"/>
          <w:marTop w:val="240"/>
          <w:marBottom w:val="240"/>
          <w:divBdr>
            <w:top w:val="none" w:sz="0" w:space="0" w:color="auto"/>
            <w:left w:val="none" w:sz="0" w:space="0" w:color="auto"/>
            <w:bottom w:val="none" w:sz="0" w:space="0" w:color="auto"/>
            <w:right w:val="none" w:sz="0" w:space="0" w:color="auto"/>
          </w:divBdr>
        </w:div>
        <w:div w:id="1905212972">
          <w:marLeft w:val="240"/>
          <w:marRight w:val="0"/>
          <w:marTop w:val="240"/>
          <w:marBottom w:val="240"/>
          <w:divBdr>
            <w:top w:val="none" w:sz="0" w:space="0" w:color="auto"/>
            <w:left w:val="none" w:sz="0" w:space="0" w:color="auto"/>
            <w:bottom w:val="none" w:sz="0" w:space="0" w:color="auto"/>
            <w:right w:val="none" w:sz="0" w:space="0" w:color="auto"/>
          </w:divBdr>
        </w:div>
      </w:divsChild>
    </w:div>
    <w:div w:id="222102130">
      <w:bodyDiv w:val="1"/>
      <w:marLeft w:val="0"/>
      <w:marRight w:val="0"/>
      <w:marTop w:val="0"/>
      <w:marBottom w:val="0"/>
      <w:divBdr>
        <w:top w:val="none" w:sz="0" w:space="0" w:color="auto"/>
        <w:left w:val="none" w:sz="0" w:space="0" w:color="auto"/>
        <w:bottom w:val="none" w:sz="0" w:space="0" w:color="auto"/>
        <w:right w:val="none" w:sz="0" w:space="0" w:color="auto"/>
      </w:divBdr>
    </w:div>
    <w:div w:id="246309237">
      <w:bodyDiv w:val="1"/>
      <w:marLeft w:val="0"/>
      <w:marRight w:val="0"/>
      <w:marTop w:val="0"/>
      <w:marBottom w:val="0"/>
      <w:divBdr>
        <w:top w:val="none" w:sz="0" w:space="0" w:color="auto"/>
        <w:left w:val="none" w:sz="0" w:space="0" w:color="auto"/>
        <w:bottom w:val="none" w:sz="0" w:space="0" w:color="auto"/>
        <w:right w:val="none" w:sz="0" w:space="0" w:color="auto"/>
      </w:divBdr>
      <w:divsChild>
        <w:div w:id="488789418">
          <w:marLeft w:val="240"/>
          <w:marRight w:val="0"/>
          <w:marTop w:val="240"/>
          <w:marBottom w:val="240"/>
          <w:divBdr>
            <w:top w:val="none" w:sz="0" w:space="0" w:color="auto"/>
            <w:left w:val="none" w:sz="0" w:space="0" w:color="auto"/>
            <w:bottom w:val="none" w:sz="0" w:space="0" w:color="auto"/>
            <w:right w:val="none" w:sz="0" w:space="0" w:color="auto"/>
          </w:divBdr>
        </w:div>
        <w:div w:id="1100955483">
          <w:marLeft w:val="240"/>
          <w:marRight w:val="0"/>
          <w:marTop w:val="240"/>
          <w:marBottom w:val="240"/>
          <w:divBdr>
            <w:top w:val="none" w:sz="0" w:space="0" w:color="auto"/>
            <w:left w:val="none" w:sz="0" w:space="0" w:color="auto"/>
            <w:bottom w:val="none" w:sz="0" w:space="0" w:color="auto"/>
            <w:right w:val="none" w:sz="0" w:space="0" w:color="auto"/>
          </w:divBdr>
        </w:div>
        <w:div w:id="2001887089">
          <w:marLeft w:val="240"/>
          <w:marRight w:val="0"/>
          <w:marTop w:val="240"/>
          <w:marBottom w:val="240"/>
          <w:divBdr>
            <w:top w:val="none" w:sz="0" w:space="0" w:color="auto"/>
            <w:left w:val="none" w:sz="0" w:space="0" w:color="auto"/>
            <w:bottom w:val="none" w:sz="0" w:space="0" w:color="auto"/>
            <w:right w:val="none" w:sz="0" w:space="0" w:color="auto"/>
          </w:divBdr>
        </w:div>
      </w:divsChild>
    </w:div>
    <w:div w:id="281806113">
      <w:bodyDiv w:val="1"/>
      <w:marLeft w:val="0"/>
      <w:marRight w:val="0"/>
      <w:marTop w:val="0"/>
      <w:marBottom w:val="0"/>
      <w:divBdr>
        <w:top w:val="none" w:sz="0" w:space="0" w:color="auto"/>
        <w:left w:val="none" w:sz="0" w:space="0" w:color="auto"/>
        <w:bottom w:val="none" w:sz="0" w:space="0" w:color="auto"/>
        <w:right w:val="none" w:sz="0" w:space="0" w:color="auto"/>
      </w:divBdr>
      <w:divsChild>
        <w:div w:id="1765300841">
          <w:marLeft w:val="240"/>
          <w:marRight w:val="0"/>
          <w:marTop w:val="240"/>
          <w:marBottom w:val="240"/>
          <w:divBdr>
            <w:top w:val="none" w:sz="0" w:space="0" w:color="auto"/>
            <w:left w:val="none" w:sz="0" w:space="0" w:color="auto"/>
            <w:bottom w:val="none" w:sz="0" w:space="0" w:color="auto"/>
            <w:right w:val="none" w:sz="0" w:space="0" w:color="auto"/>
          </w:divBdr>
        </w:div>
      </w:divsChild>
    </w:div>
    <w:div w:id="301230597">
      <w:bodyDiv w:val="1"/>
      <w:marLeft w:val="0"/>
      <w:marRight w:val="0"/>
      <w:marTop w:val="0"/>
      <w:marBottom w:val="0"/>
      <w:divBdr>
        <w:top w:val="none" w:sz="0" w:space="0" w:color="auto"/>
        <w:left w:val="none" w:sz="0" w:space="0" w:color="auto"/>
        <w:bottom w:val="none" w:sz="0" w:space="0" w:color="auto"/>
        <w:right w:val="none" w:sz="0" w:space="0" w:color="auto"/>
      </w:divBdr>
    </w:div>
    <w:div w:id="308946050">
      <w:bodyDiv w:val="1"/>
      <w:marLeft w:val="0"/>
      <w:marRight w:val="0"/>
      <w:marTop w:val="0"/>
      <w:marBottom w:val="0"/>
      <w:divBdr>
        <w:top w:val="none" w:sz="0" w:space="0" w:color="auto"/>
        <w:left w:val="none" w:sz="0" w:space="0" w:color="auto"/>
        <w:bottom w:val="none" w:sz="0" w:space="0" w:color="auto"/>
        <w:right w:val="none" w:sz="0" w:space="0" w:color="auto"/>
      </w:divBdr>
    </w:div>
    <w:div w:id="329677003">
      <w:bodyDiv w:val="1"/>
      <w:marLeft w:val="0"/>
      <w:marRight w:val="0"/>
      <w:marTop w:val="0"/>
      <w:marBottom w:val="0"/>
      <w:divBdr>
        <w:top w:val="none" w:sz="0" w:space="0" w:color="auto"/>
        <w:left w:val="none" w:sz="0" w:space="0" w:color="auto"/>
        <w:bottom w:val="none" w:sz="0" w:space="0" w:color="auto"/>
        <w:right w:val="none" w:sz="0" w:space="0" w:color="auto"/>
      </w:divBdr>
    </w:div>
    <w:div w:id="386221171">
      <w:bodyDiv w:val="1"/>
      <w:marLeft w:val="0"/>
      <w:marRight w:val="0"/>
      <w:marTop w:val="0"/>
      <w:marBottom w:val="0"/>
      <w:divBdr>
        <w:top w:val="none" w:sz="0" w:space="0" w:color="auto"/>
        <w:left w:val="none" w:sz="0" w:space="0" w:color="auto"/>
        <w:bottom w:val="none" w:sz="0" w:space="0" w:color="auto"/>
        <w:right w:val="none" w:sz="0" w:space="0" w:color="auto"/>
      </w:divBdr>
    </w:div>
    <w:div w:id="473527088">
      <w:bodyDiv w:val="1"/>
      <w:marLeft w:val="0"/>
      <w:marRight w:val="0"/>
      <w:marTop w:val="0"/>
      <w:marBottom w:val="0"/>
      <w:divBdr>
        <w:top w:val="none" w:sz="0" w:space="0" w:color="auto"/>
        <w:left w:val="none" w:sz="0" w:space="0" w:color="auto"/>
        <w:bottom w:val="none" w:sz="0" w:space="0" w:color="auto"/>
        <w:right w:val="none" w:sz="0" w:space="0" w:color="auto"/>
      </w:divBdr>
    </w:div>
    <w:div w:id="557593578">
      <w:bodyDiv w:val="1"/>
      <w:marLeft w:val="0"/>
      <w:marRight w:val="0"/>
      <w:marTop w:val="0"/>
      <w:marBottom w:val="0"/>
      <w:divBdr>
        <w:top w:val="none" w:sz="0" w:space="0" w:color="auto"/>
        <w:left w:val="none" w:sz="0" w:space="0" w:color="auto"/>
        <w:bottom w:val="none" w:sz="0" w:space="0" w:color="auto"/>
        <w:right w:val="none" w:sz="0" w:space="0" w:color="auto"/>
      </w:divBdr>
    </w:div>
    <w:div w:id="564023533">
      <w:bodyDiv w:val="1"/>
      <w:marLeft w:val="0"/>
      <w:marRight w:val="0"/>
      <w:marTop w:val="0"/>
      <w:marBottom w:val="0"/>
      <w:divBdr>
        <w:top w:val="none" w:sz="0" w:space="0" w:color="auto"/>
        <w:left w:val="none" w:sz="0" w:space="0" w:color="auto"/>
        <w:bottom w:val="none" w:sz="0" w:space="0" w:color="auto"/>
        <w:right w:val="none" w:sz="0" w:space="0" w:color="auto"/>
      </w:divBdr>
    </w:div>
    <w:div w:id="593787352">
      <w:bodyDiv w:val="1"/>
      <w:marLeft w:val="0"/>
      <w:marRight w:val="0"/>
      <w:marTop w:val="0"/>
      <w:marBottom w:val="0"/>
      <w:divBdr>
        <w:top w:val="none" w:sz="0" w:space="0" w:color="auto"/>
        <w:left w:val="none" w:sz="0" w:space="0" w:color="auto"/>
        <w:bottom w:val="none" w:sz="0" w:space="0" w:color="auto"/>
        <w:right w:val="none" w:sz="0" w:space="0" w:color="auto"/>
      </w:divBdr>
    </w:div>
    <w:div w:id="605306808">
      <w:bodyDiv w:val="1"/>
      <w:marLeft w:val="0"/>
      <w:marRight w:val="0"/>
      <w:marTop w:val="0"/>
      <w:marBottom w:val="0"/>
      <w:divBdr>
        <w:top w:val="none" w:sz="0" w:space="0" w:color="auto"/>
        <w:left w:val="none" w:sz="0" w:space="0" w:color="auto"/>
        <w:bottom w:val="none" w:sz="0" w:space="0" w:color="auto"/>
        <w:right w:val="none" w:sz="0" w:space="0" w:color="auto"/>
      </w:divBdr>
    </w:div>
    <w:div w:id="625042510">
      <w:bodyDiv w:val="1"/>
      <w:marLeft w:val="0"/>
      <w:marRight w:val="0"/>
      <w:marTop w:val="0"/>
      <w:marBottom w:val="0"/>
      <w:divBdr>
        <w:top w:val="none" w:sz="0" w:space="0" w:color="auto"/>
        <w:left w:val="none" w:sz="0" w:space="0" w:color="auto"/>
        <w:bottom w:val="none" w:sz="0" w:space="0" w:color="auto"/>
        <w:right w:val="none" w:sz="0" w:space="0" w:color="auto"/>
      </w:divBdr>
    </w:div>
    <w:div w:id="629015669">
      <w:bodyDiv w:val="1"/>
      <w:marLeft w:val="0"/>
      <w:marRight w:val="0"/>
      <w:marTop w:val="0"/>
      <w:marBottom w:val="0"/>
      <w:divBdr>
        <w:top w:val="none" w:sz="0" w:space="0" w:color="auto"/>
        <w:left w:val="none" w:sz="0" w:space="0" w:color="auto"/>
        <w:bottom w:val="none" w:sz="0" w:space="0" w:color="auto"/>
        <w:right w:val="none" w:sz="0" w:space="0" w:color="auto"/>
      </w:divBdr>
    </w:div>
    <w:div w:id="636449267">
      <w:bodyDiv w:val="1"/>
      <w:marLeft w:val="0"/>
      <w:marRight w:val="0"/>
      <w:marTop w:val="0"/>
      <w:marBottom w:val="0"/>
      <w:divBdr>
        <w:top w:val="none" w:sz="0" w:space="0" w:color="auto"/>
        <w:left w:val="none" w:sz="0" w:space="0" w:color="auto"/>
        <w:bottom w:val="none" w:sz="0" w:space="0" w:color="auto"/>
        <w:right w:val="none" w:sz="0" w:space="0" w:color="auto"/>
      </w:divBdr>
    </w:div>
    <w:div w:id="662203320">
      <w:bodyDiv w:val="1"/>
      <w:marLeft w:val="0"/>
      <w:marRight w:val="0"/>
      <w:marTop w:val="0"/>
      <w:marBottom w:val="0"/>
      <w:divBdr>
        <w:top w:val="none" w:sz="0" w:space="0" w:color="auto"/>
        <w:left w:val="none" w:sz="0" w:space="0" w:color="auto"/>
        <w:bottom w:val="none" w:sz="0" w:space="0" w:color="auto"/>
        <w:right w:val="none" w:sz="0" w:space="0" w:color="auto"/>
      </w:divBdr>
      <w:divsChild>
        <w:div w:id="984314457">
          <w:marLeft w:val="0"/>
          <w:marRight w:val="0"/>
          <w:marTop w:val="0"/>
          <w:marBottom w:val="180"/>
          <w:divBdr>
            <w:top w:val="none" w:sz="0" w:space="0" w:color="auto"/>
            <w:left w:val="none" w:sz="0" w:space="0" w:color="auto"/>
            <w:bottom w:val="none" w:sz="0" w:space="0" w:color="auto"/>
            <w:right w:val="none" w:sz="0" w:space="0" w:color="auto"/>
          </w:divBdr>
        </w:div>
        <w:div w:id="1023701905">
          <w:marLeft w:val="0"/>
          <w:marRight w:val="0"/>
          <w:marTop w:val="0"/>
          <w:marBottom w:val="180"/>
          <w:divBdr>
            <w:top w:val="none" w:sz="0" w:space="0" w:color="auto"/>
            <w:left w:val="none" w:sz="0" w:space="0" w:color="auto"/>
            <w:bottom w:val="none" w:sz="0" w:space="0" w:color="auto"/>
            <w:right w:val="none" w:sz="0" w:space="0" w:color="auto"/>
          </w:divBdr>
        </w:div>
        <w:div w:id="1364213412">
          <w:marLeft w:val="0"/>
          <w:marRight w:val="0"/>
          <w:marTop w:val="0"/>
          <w:marBottom w:val="180"/>
          <w:divBdr>
            <w:top w:val="none" w:sz="0" w:space="0" w:color="auto"/>
            <w:left w:val="none" w:sz="0" w:space="0" w:color="auto"/>
            <w:bottom w:val="none" w:sz="0" w:space="0" w:color="auto"/>
            <w:right w:val="none" w:sz="0" w:space="0" w:color="auto"/>
          </w:divBdr>
        </w:div>
        <w:div w:id="1813982887">
          <w:marLeft w:val="0"/>
          <w:marRight w:val="0"/>
          <w:marTop w:val="0"/>
          <w:marBottom w:val="180"/>
          <w:divBdr>
            <w:top w:val="none" w:sz="0" w:space="0" w:color="auto"/>
            <w:left w:val="none" w:sz="0" w:space="0" w:color="auto"/>
            <w:bottom w:val="none" w:sz="0" w:space="0" w:color="auto"/>
            <w:right w:val="none" w:sz="0" w:space="0" w:color="auto"/>
          </w:divBdr>
        </w:div>
      </w:divsChild>
    </w:div>
    <w:div w:id="731927280">
      <w:bodyDiv w:val="1"/>
      <w:marLeft w:val="0"/>
      <w:marRight w:val="0"/>
      <w:marTop w:val="0"/>
      <w:marBottom w:val="0"/>
      <w:divBdr>
        <w:top w:val="none" w:sz="0" w:space="0" w:color="auto"/>
        <w:left w:val="none" w:sz="0" w:space="0" w:color="auto"/>
        <w:bottom w:val="none" w:sz="0" w:space="0" w:color="auto"/>
        <w:right w:val="none" w:sz="0" w:space="0" w:color="auto"/>
      </w:divBdr>
    </w:div>
    <w:div w:id="779688457">
      <w:bodyDiv w:val="1"/>
      <w:marLeft w:val="0"/>
      <w:marRight w:val="0"/>
      <w:marTop w:val="0"/>
      <w:marBottom w:val="0"/>
      <w:divBdr>
        <w:top w:val="none" w:sz="0" w:space="0" w:color="auto"/>
        <w:left w:val="none" w:sz="0" w:space="0" w:color="auto"/>
        <w:bottom w:val="none" w:sz="0" w:space="0" w:color="auto"/>
        <w:right w:val="none" w:sz="0" w:space="0" w:color="auto"/>
      </w:divBdr>
      <w:divsChild>
        <w:div w:id="641278439">
          <w:marLeft w:val="240"/>
          <w:marRight w:val="0"/>
          <w:marTop w:val="240"/>
          <w:marBottom w:val="240"/>
          <w:divBdr>
            <w:top w:val="none" w:sz="0" w:space="0" w:color="auto"/>
            <w:left w:val="none" w:sz="0" w:space="0" w:color="auto"/>
            <w:bottom w:val="none" w:sz="0" w:space="0" w:color="auto"/>
            <w:right w:val="none" w:sz="0" w:space="0" w:color="auto"/>
          </w:divBdr>
        </w:div>
      </w:divsChild>
    </w:div>
    <w:div w:id="811026550">
      <w:bodyDiv w:val="1"/>
      <w:marLeft w:val="0"/>
      <w:marRight w:val="0"/>
      <w:marTop w:val="0"/>
      <w:marBottom w:val="0"/>
      <w:divBdr>
        <w:top w:val="none" w:sz="0" w:space="0" w:color="auto"/>
        <w:left w:val="none" w:sz="0" w:space="0" w:color="auto"/>
        <w:bottom w:val="none" w:sz="0" w:space="0" w:color="auto"/>
        <w:right w:val="none" w:sz="0" w:space="0" w:color="auto"/>
      </w:divBdr>
    </w:div>
    <w:div w:id="856651065">
      <w:bodyDiv w:val="1"/>
      <w:marLeft w:val="0"/>
      <w:marRight w:val="0"/>
      <w:marTop w:val="0"/>
      <w:marBottom w:val="0"/>
      <w:divBdr>
        <w:top w:val="none" w:sz="0" w:space="0" w:color="auto"/>
        <w:left w:val="none" w:sz="0" w:space="0" w:color="auto"/>
        <w:bottom w:val="none" w:sz="0" w:space="0" w:color="auto"/>
        <w:right w:val="none" w:sz="0" w:space="0" w:color="auto"/>
      </w:divBdr>
    </w:div>
    <w:div w:id="892036789">
      <w:bodyDiv w:val="1"/>
      <w:marLeft w:val="0"/>
      <w:marRight w:val="0"/>
      <w:marTop w:val="0"/>
      <w:marBottom w:val="0"/>
      <w:divBdr>
        <w:top w:val="none" w:sz="0" w:space="0" w:color="auto"/>
        <w:left w:val="none" w:sz="0" w:space="0" w:color="auto"/>
        <w:bottom w:val="none" w:sz="0" w:space="0" w:color="auto"/>
        <w:right w:val="none" w:sz="0" w:space="0" w:color="auto"/>
      </w:divBdr>
    </w:div>
    <w:div w:id="1069309444">
      <w:bodyDiv w:val="1"/>
      <w:marLeft w:val="0"/>
      <w:marRight w:val="0"/>
      <w:marTop w:val="0"/>
      <w:marBottom w:val="0"/>
      <w:divBdr>
        <w:top w:val="none" w:sz="0" w:space="0" w:color="auto"/>
        <w:left w:val="none" w:sz="0" w:space="0" w:color="auto"/>
        <w:bottom w:val="none" w:sz="0" w:space="0" w:color="auto"/>
        <w:right w:val="none" w:sz="0" w:space="0" w:color="auto"/>
      </w:divBdr>
    </w:div>
    <w:div w:id="1081950109">
      <w:bodyDiv w:val="1"/>
      <w:marLeft w:val="0"/>
      <w:marRight w:val="0"/>
      <w:marTop w:val="0"/>
      <w:marBottom w:val="0"/>
      <w:divBdr>
        <w:top w:val="none" w:sz="0" w:space="0" w:color="auto"/>
        <w:left w:val="none" w:sz="0" w:space="0" w:color="auto"/>
        <w:bottom w:val="none" w:sz="0" w:space="0" w:color="auto"/>
        <w:right w:val="none" w:sz="0" w:space="0" w:color="auto"/>
      </w:divBdr>
    </w:div>
    <w:div w:id="1087460347">
      <w:bodyDiv w:val="1"/>
      <w:marLeft w:val="0"/>
      <w:marRight w:val="0"/>
      <w:marTop w:val="0"/>
      <w:marBottom w:val="0"/>
      <w:divBdr>
        <w:top w:val="none" w:sz="0" w:space="0" w:color="auto"/>
        <w:left w:val="none" w:sz="0" w:space="0" w:color="auto"/>
        <w:bottom w:val="none" w:sz="0" w:space="0" w:color="auto"/>
        <w:right w:val="none" w:sz="0" w:space="0" w:color="auto"/>
      </w:divBdr>
    </w:div>
    <w:div w:id="1096633272">
      <w:bodyDiv w:val="1"/>
      <w:marLeft w:val="0"/>
      <w:marRight w:val="0"/>
      <w:marTop w:val="0"/>
      <w:marBottom w:val="0"/>
      <w:divBdr>
        <w:top w:val="none" w:sz="0" w:space="0" w:color="auto"/>
        <w:left w:val="none" w:sz="0" w:space="0" w:color="auto"/>
        <w:bottom w:val="none" w:sz="0" w:space="0" w:color="auto"/>
        <w:right w:val="none" w:sz="0" w:space="0" w:color="auto"/>
      </w:divBdr>
    </w:div>
    <w:div w:id="1103108112">
      <w:bodyDiv w:val="1"/>
      <w:marLeft w:val="0"/>
      <w:marRight w:val="0"/>
      <w:marTop w:val="0"/>
      <w:marBottom w:val="0"/>
      <w:divBdr>
        <w:top w:val="none" w:sz="0" w:space="0" w:color="auto"/>
        <w:left w:val="none" w:sz="0" w:space="0" w:color="auto"/>
        <w:bottom w:val="none" w:sz="0" w:space="0" w:color="auto"/>
        <w:right w:val="none" w:sz="0" w:space="0" w:color="auto"/>
      </w:divBdr>
    </w:div>
    <w:div w:id="1154376160">
      <w:bodyDiv w:val="1"/>
      <w:marLeft w:val="0"/>
      <w:marRight w:val="0"/>
      <w:marTop w:val="0"/>
      <w:marBottom w:val="0"/>
      <w:divBdr>
        <w:top w:val="none" w:sz="0" w:space="0" w:color="auto"/>
        <w:left w:val="none" w:sz="0" w:space="0" w:color="auto"/>
        <w:bottom w:val="none" w:sz="0" w:space="0" w:color="auto"/>
        <w:right w:val="none" w:sz="0" w:space="0" w:color="auto"/>
      </w:divBdr>
    </w:div>
    <w:div w:id="1183783761">
      <w:bodyDiv w:val="1"/>
      <w:marLeft w:val="0"/>
      <w:marRight w:val="0"/>
      <w:marTop w:val="0"/>
      <w:marBottom w:val="0"/>
      <w:divBdr>
        <w:top w:val="none" w:sz="0" w:space="0" w:color="auto"/>
        <w:left w:val="none" w:sz="0" w:space="0" w:color="auto"/>
        <w:bottom w:val="none" w:sz="0" w:space="0" w:color="auto"/>
        <w:right w:val="none" w:sz="0" w:space="0" w:color="auto"/>
      </w:divBdr>
    </w:div>
    <w:div w:id="1294949189">
      <w:bodyDiv w:val="1"/>
      <w:marLeft w:val="0"/>
      <w:marRight w:val="0"/>
      <w:marTop w:val="0"/>
      <w:marBottom w:val="0"/>
      <w:divBdr>
        <w:top w:val="none" w:sz="0" w:space="0" w:color="auto"/>
        <w:left w:val="none" w:sz="0" w:space="0" w:color="auto"/>
        <w:bottom w:val="none" w:sz="0" w:space="0" w:color="auto"/>
        <w:right w:val="none" w:sz="0" w:space="0" w:color="auto"/>
      </w:divBdr>
    </w:div>
    <w:div w:id="1379740117">
      <w:bodyDiv w:val="1"/>
      <w:marLeft w:val="0"/>
      <w:marRight w:val="0"/>
      <w:marTop w:val="0"/>
      <w:marBottom w:val="0"/>
      <w:divBdr>
        <w:top w:val="none" w:sz="0" w:space="0" w:color="auto"/>
        <w:left w:val="none" w:sz="0" w:space="0" w:color="auto"/>
        <w:bottom w:val="none" w:sz="0" w:space="0" w:color="auto"/>
        <w:right w:val="none" w:sz="0" w:space="0" w:color="auto"/>
      </w:divBdr>
    </w:div>
    <w:div w:id="1387335165">
      <w:bodyDiv w:val="1"/>
      <w:marLeft w:val="0"/>
      <w:marRight w:val="0"/>
      <w:marTop w:val="0"/>
      <w:marBottom w:val="0"/>
      <w:divBdr>
        <w:top w:val="none" w:sz="0" w:space="0" w:color="auto"/>
        <w:left w:val="none" w:sz="0" w:space="0" w:color="auto"/>
        <w:bottom w:val="none" w:sz="0" w:space="0" w:color="auto"/>
        <w:right w:val="none" w:sz="0" w:space="0" w:color="auto"/>
      </w:divBdr>
    </w:div>
    <w:div w:id="1410615842">
      <w:bodyDiv w:val="1"/>
      <w:marLeft w:val="0"/>
      <w:marRight w:val="0"/>
      <w:marTop w:val="0"/>
      <w:marBottom w:val="0"/>
      <w:divBdr>
        <w:top w:val="none" w:sz="0" w:space="0" w:color="auto"/>
        <w:left w:val="none" w:sz="0" w:space="0" w:color="auto"/>
        <w:bottom w:val="none" w:sz="0" w:space="0" w:color="auto"/>
        <w:right w:val="none" w:sz="0" w:space="0" w:color="auto"/>
      </w:divBdr>
      <w:divsChild>
        <w:div w:id="39256183">
          <w:marLeft w:val="0"/>
          <w:marRight w:val="0"/>
          <w:marTop w:val="0"/>
          <w:marBottom w:val="0"/>
          <w:divBdr>
            <w:top w:val="none" w:sz="0" w:space="0" w:color="auto"/>
            <w:left w:val="none" w:sz="0" w:space="0" w:color="auto"/>
            <w:bottom w:val="none" w:sz="0" w:space="0" w:color="auto"/>
            <w:right w:val="none" w:sz="0" w:space="0" w:color="auto"/>
          </w:divBdr>
        </w:div>
      </w:divsChild>
    </w:div>
    <w:div w:id="1480076053">
      <w:bodyDiv w:val="1"/>
      <w:marLeft w:val="0"/>
      <w:marRight w:val="0"/>
      <w:marTop w:val="0"/>
      <w:marBottom w:val="0"/>
      <w:divBdr>
        <w:top w:val="none" w:sz="0" w:space="0" w:color="auto"/>
        <w:left w:val="none" w:sz="0" w:space="0" w:color="auto"/>
        <w:bottom w:val="none" w:sz="0" w:space="0" w:color="auto"/>
        <w:right w:val="none" w:sz="0" w:space="0" w:color="auto"/>
      </w:divBdr>
    </w:div>
    <w:div w:id="1488132810">
      <w:bodyDiv w:val="1"/>
      <w:marLeft w:val="0"/>
      <w:marRight w:val="0"/>
      <w:marTop w:val="0"/>
      <w:marBottom w:val="0"/>
      <w:divBdr>
        <w:top w:val="none" w:sz="0" w:space="0" w:color="auto"/>
        <w:left w:val="none" w:sz="0" w:space="0" w:color="auto"/>
        <w:bottom w:val="none" w:sz="0" w:space="0" w:color="auto"/>
        <w:right w:val="none" w:sz="0" w:space="0" w:color="auto"/>
      </w:divBdr>
      <w:divsChild>
        <w:div w:id="22562359">
          <w:marLeft w:val="0"/>
          <w:marRight w:val="0"/>
          <w:marTop w:val="0"/>
          <w:marBottom w:val="0"/>
          <w:divBdr>
            <w:top w:val="none" w:sz="0" w:space="0" w:color="auto"/>
            <w:left w:val="none" w:sz="0" w:space="0" w:color="auto"/>
            <w:bottom w:val="none" w:sz="0" w:space="0" w:color="auto"/>
            <w:right w:val="none" w:sz="0" w:space="0" w:color="auto"/>
          </w:divBdr>
        </w:div>
      </w:divsChild>
    </w:div>
    <w:div w:id="1499492674">
      <w:bodyDiv w:val="1"/>
      <w:marLeft w:val="0"/>
      <w:marRight w:val="0"/>
      <w:marTop w:val="0"/>
      <w:marBottom w:val="0"/>
      <w:divBdr>
        <w:top w:val="none" w:sz="0" w:space="0" w:color="auto"/>
        <w:left w:val="none" w:sz="0" w:space="0" w:color="auto"/>
        <w:bottom w:val="none" w:sz="0" w:space="0" w:color="auto"/>
        <w:right w:val="none" w:sz="0" w:space="0" w:color="auto"/>
      </w:divBdr>
    </w:div>
    <w:div w:id="1531796696">
      <w:bodyDiv w:val="1"/>
      <w:marLeft w:val="0"/>
      <w:marRight w:val="0"/>
      <w:marTop w:val="0"/>
      <w:marBottom w:val="0"/>
      <w:divBdr>
        <w:top w:val="none" w:sz="0" w:space="0" w:color="auto"/>
        <w:left w:val="none" w:sz="0" w:space="0" w:color="auto"/>
        <w:bottom w:val="none" w:sz="0" w:space="0" w:color="auto"/>
        <w:right w:val="none" w:sz="0" w:space="0" w:color="auto"/>
      </w:divBdr>
    </w:div>
    <w:div w:id="1536188880">
      <w:bodyDiv w:val="1"/>
      <w:marLeft w:val="0"/>
      <w:marRight w:val="0"/>
      <w:marTop w:val="0"/>
      <w:marBottom w:val="0"/>
      <w:divBdr>
        <w:top w:val="none" w:sz="0" w:space="0" w:color="auto"/>
        <w:left w:val="none" w:sz="0" w:space="0" w:color="auto"/>
        <w:bottom w:val="none" w:sz="0" w:space="0" w:color="auto"/>
        <w:right w:val="none" w:sz="0" w:space="0" w:color="auto"/>
      </w:divBdr>
      <w:divsChild>
        <w:div w:id="151991772">
          <w:marLeft w:val="0"/>
          <w:marRight w:val="0"/>
          <w:marTop w:val="0"/>
          <w:marBottom w:val="0"/>
          <w:divBdr>
            <w:top w:val="none" w:sz="0" w:space="0" w:color="auto"/>
            <w:left w:val="none" w:sz="0" w:space="0" w:color="auto"/>
            <w:bottom w:val="none" w:sz="0" w:space="0" w:color="auto"/>
            <w:right w:val="none" w:sz="0" w:space="0" w:color="auto"/>
          </w:divBdr>
        </w:div>
      </w:divsChild>
    </w:div>
    <w:div w:id="1601059806">
      <w:bodyDiv w:val="1"/>
      <w:marLeft w:val="0"/>
      <w:marRight w:val="0"/>
      <w:marTop w:val="0"/>
      <w:marBottom w:val="0"/>
      <w:divBdr>
        <w:top w:val="none" w:sz="0" w:space="0" w:color="auto"/>
        <w:left w:val="none" w:sz="0" w:space="0" w:color="auto"/>
        <w:bottom w:val="none" w:sz="0" w:space="0" w:color="auto"/>
        <w:right w:val="none" w:sz="0" w:space="0" w:color="auto"/>
      </w:divBdr>
    </w:div>
    <w:div w:id="1622149560">
      <w:bodyDiv w:val="1"/>
      <w:marLeft w:val="0"/>
      <w:marRight w:val="0"/>
      <w:marTop w:val="0"/>
      <w:marBottom w:val="0"/>
      <w:divBdr>
        <w:top w:val="none" w:sz="0" w:space="0" w:color="auto"/>
        <w:left w:val="none" w:sz="0" w:space="0" w:color="auto"/>
        <w:bottom w:val="none" w:sz="0" w:space="0" w:color="auto"/>
        <w:right w:val="none" w:sz="0" w:space="0" w:color="auto"/>
      </w:divBdr>
      <w:divsChild>
        <w:div w:id="1439374777">
          <w:marLeft w:val="0"/>
          <w:marRight w:val="0"/>
          <w:marTop w:val="0"/>
          <w:marBottom w:val="0"/>
          <w:divBdr>
            <w:top w:val="none" w:sz="0" w:space="0" w:color="auto"/>
            <w:left w:val="none" w:sz="0" w:space="0" w:color="auto"/>
            <w:bottom w:val="none" w:sz="0" w:space="0" w:color="auto"/>
            <w:right w:val="none" w:sz="0" w:space="0" w:color="auto"/>
          </w:divBdr>
        </w:div>
      </w:divsChild>
    </w:div>
    <w:div w:id="1632663376">
      <w:bodyDiv w:val="1"/>
      <w:marLeft w:val="0"/>
      <w:marRight w:val="0"/>
      <w:marTop w:val="0"/>
      <w:marBottom w:val="0"/>
      <w:divBdr>
        <w:top w:val="none" w:sz="0" w:space="0" w:color="auto"/>
        <w:left w:val="none" w:sz="0" w:space="0" w:color="auto"/>
        <w:bottom w:val="none" w:sz="0" w:space="0" w:color="auto"/>
        <w:right w:val="none" w:sz="0" w:space="0" w:color="auto"/>
      </w:divBdr>
    </w:div>
    <w:div w:id="1657608603">
      <w:bodyDiv w:val="1"/>
      <w:marLeft w:val="0"/>
      <w:marRight w:val="0"/>
      <w:marTop w:val="0"/>
      <w:marBottom w:val="0"/>
      <w:divBdr>
        <w:top w:val="none" w:sz="0" w:space="0" w:color="auto"/>
        <w:left w:val="none" w:sz="0" w:space="0" w:color="auto"/>
        <w:bottom w:val="none" w:sz="0" w:space="0" w:color="auto"/>
        <w:right w:val="none" w:sz="0" w:space="0" w:color="auto"/>
      </w:divBdr>
    </w:div>
    <w:div w:id="1725178967">
      <w:bodyDiv w:val="1"/>
      <w:marLeft w:val="0"/>
      <w:marRight w:val="0"/>
      <w:marTop w:val="0"/>
      <w:marBottom w:val="0"/>
      <w:divBdr>
        <w:top w:val="none" w:sz="0" w:space="0" w:color="auto"/>
        <w:left w:val="none" w:sz="0" w:space="0" w:color="auto"/>
        <w:bottom w:val="none" w:sz="0" w:space="0" w:color="auto"/>
        <w:right w:val="none" w:sz="0" w:space="0" w:color="auto"/>
      </w:divBdr>
    </w:div>
    <w:div w:id="1756782419">
      <w:bodyDiv w:val="1"/>
      <w:marLeft w:val="0"/>
      <w:marRight w:val="0"/>
      <w:marTop w:val="0"/>
      <w:marBottom w:val="0"/>
      <w:divBdr>
        <w:top w:val="none" w:sz="0" w:space="0" w:color="auto"/>
        <w:left w:val="none" w:sz="0" w:space="0" w:color="auto"/>
        <w:bottom w:val="none" w:sz="0" w:space="0" w:color="auto"/>
        <w:right w:val="none" w:sz="0" w:space="0" w:color="auto"/>
      </w:divBdr>
    </w:div>
    <w:div w:id="1776048299">
      <w:bodyDiv w:val="1"/>
      <w:marLeft w:val="0"/>
      <w:marRight w:val="0"/>
      <w:marTop w:val="0"/>
      <w:marBottom w:val="0"/>
      <w:divBdr>
        <w:top w:val="none" w:sz="0" w:space="0" w:color="auto"/>
        <w:left w:val="none" w:sz="0" w:space="0" w:color="auto"/>
        <w:bottom w:val="none" w:sz="0" w:space="0" w:color="auto"/>
        <w:right w:val="none" w:sz="0" w:space="0" w:color="auto"/>
      </w:divBdr>
      <w:divsChild>
        <w:div w:id="781731621">
          <w:marLeft w:val="0"/>
          <w:marRight w:val="0"/>
          <w:marTop w:val="0"/>
          <w:marBottom w:val="0"/>
          <w:divBdr>
            <w:top w:val="none" w:sz="0" w:space="0" w:color="auto"/>
            <w:left w:val="none" w:sz="0" w:space="0" w:color="auto"/>
            <w:bottom w:val="none" w:sz="0" w:space="0" w:color="auto"/>
            <w:right w:val="none" w:sz="0" w:space="0" w:color="auto"/>
          </w:divBdr>
        </w:div>
      </w:divsChild>
    </w:div>
    <w:div w:id="1796556370">
      <w:bodyDiv w:val="1"/>
      <w:marLeft w:val="0"/>
      <w:marRight w:val="0"/>
      <w:marTop w:val="0"/>
      <w:marBottom w:val="0"/>
      <w:divBdr>
        <w:top w:val="none" w:sz="0" w:space="0" w:color="auto"/>
        <w:left w:val="none" w:sz="0" w:space="0" w:color="auto"/>
        <w:bottom w:val="none" w:sz="0" w:space="0" w:color="auto"/>
        <w:right w:val="none" w:sz="0" w:space="0" w:color="auto"/>
      </w:divBdr>
    </w:div>
    <w:div w:id="1830441916">
      <w:bodyDiv w:val="1"/>
      <w:marLeft w:val="0"/>
      <w:marRight w:val="0"/>
      <w:marTop w:val="0"/>
      <w:marBottom w:val="0"/>
      <w:divBdr>
        <w:top w:val="none" w:sz="0" w:space="0" w:color="auto"/>
        <w:left w:val="none" w:sz="0" w:space="0" w:color="auto"/>
        <w:bottom w:val="none" w:sz="0" w:space="0" w:color="auto"/>
        <w:right w:val="none" w:sz="0" w:space="0" w:color="auto"/>
      </w:divBdr>
    </w:div>
    <w:div w:id="1865678916">
      <w:bodyDiv w:val="1"/>
      <w:marLeft w:val="0"/>
      <w:marRight w:val="0"/>
      <w:marTop w:val="0"/>
      <w:marBottom w:val="0"/>
      <w:divBdr>
        <w:top w:val="none" w:sz="0" w:space="0" w:color="auto"/>
        <w:left w:val="none" w:sz="0" w:space="0" w:color="auto"/>
        <w:bottom w:val="none" w:sz="0" w:space="0" w:color="auto"/>
        <w:right w:val="none" w:sz="0" w:space="0" w:color="auto"/>
      </w:divBdr>
      <w:divsChild>
        <w:div w:id="2082869402">
          <w:marLeft w:val="0"/>
          <w:marRight w:val="0"/>
          <w:marTop w:val="0"/>
          <w:marBottom w:val="0"/>
          <w:divBdr>
            <w:top w:val="none" w:sz="0" w:space="0" w:color="auto"/>
            <w:left w:val="none" w:sz="0" w:space="0" w:color="auto"/>
            <w:bottom w:val="none" w:sz="0" w:space="0" w:color="auto"/>
            <w:right w:val="none" w:sz="0" w:space="0" w:color="auto"/>
          </w:divBdr>
        </w:div>
      </w:divsChild>
    </w:div>
    <w:div w:id="1972857802">
      <w:bodyDiv w:val="1"/>
      <w:marLeft w:val="0"/>
      <w:marRight w:val="0"/>
      <w:marTop w:val="0"/>
      <w:marBottom w:val="0"/>
      <w:divBdr>
        <w:top w:val="none" w:sz="0" w:space="0" w:color="auto"/>
        <w:left w:val="none" w:sz="0" w:space="0" w:color="auto"/>
        <w:bottom w:val="none" w:sz="0" w:space="0" w:color="auto"/>
        <w:right w:val="none" w:sz="0" w:space="0" w:color="auto"/>
      </w:divBdr>
      <w:divsChild>
        <w:div w:id="1883132858">
          <w:marLeft w:val="0"/>
          <w:marRight w:val="0"/>
          <w:marTop w:val="0"/>
          <w:marBottom w:val="0"/>
          <w:divBdr>
            <w:top w:val="none" w:sz="0" w:space="0" w:color="auto"/>
            <w:left w:val="none" w:sz="0" w:space="0" w:color="auto"/>
            <w:bottom w:val="none" w:sz="0" w:space="0" w:color="auto"/>
            <w:right w:val="none" w:sz="0" w:space="0" w:color="auto"/>
          </w:divBdr>
          <w:divsChild>
            <w:div w:id="1349216229">
              <w:marLeft w:val="0"/>
              <w:marRight w:val="0"/>
              <w:marTop w:val="0"/>
              <w:marBottom w:val="0"/>
              <w:divBdr>
                <w:top w:val="none" w:sz="0" w:space="0" w:color="auto"/>
                <w:left w:val="none" w:sz="0" w:space="0" w:color="auto"/>
                <w:bottom w:val="none" w:sz="0" w:space="0" w:color="auto"/>
                <w:right w:val="none" w:sz="0" w:space="0" w:color="auto"/>
              </w:divBdr>
              <w:divsChild>
                <w:div w:id="79065572">
                  <w:marLeft w:val="0"/>
                  <w:marRight w:val="0"/>
                  <w:marTop w:val="0"/>
                  <w:marBottom w:val="0"/>
                  <w:divBdr>
                    <w:top w:val="none" w:sz="0" w:space="0" w:color="auto"/>
                    <w:left w:val="none" w:sz="0" w:space="0" w:color="auto"/>
                    <w:bottom w:val="none" w:sz="0" w:space="0" w:color="auto"/>
                    <w:right w:val="none" w:sz="0" w:space="0" w:color="auto"/>
                  </w:divBdr>
                  <w:divsChild>
                    <w:div w:id="2135634684">
                      <w:marLeft w:val="0"/>
                      <w:marRight w:val="0"/>
                      <w:marTop w:val="0"/>
                      <w:marBottom w:val="0"/>
                      <w:divBdr>
                        <w:top w:val="none" w:sz="0" w:space="0" w:color="auto"/>
                        <w:left w:val="none" w:sz="0" w:space="0" w:color="auto"/>
                        <w:bottom w:val="none" w:sz="0" w:space="0" w:color="auto"/>
                        <w:right w:val="none" w:sz="0" w:space="0" w:color="auto"/>
                      </w:divBdr>
                      <w:divsChild>
                        <w:div w:id="460001448">
                          <w:marLeft w:val="0"/>
                          <w:marRight w:val="0"/>
                          <w:marTop w:val="750"/>
                          <w:marBottom w:val="0"/>
                          <w:divBdr>
                            <w:top w:val="none" w:sz="0" w:space="0" w:color="auto"/>
                            <w:left w:val="none" w:sz="0" w:space="0" w:color="auto"/>
                            <w:bottom w:val="none" w:sz="0" w:space="0" w:color="auto"/>
                            <w:right w:val="none" w:sz="0" w:space="0" w:color="auto"/>
                          </w:divBdr>
                          <w:divsChild>
                            <w:div w:id="1376466385">
                              <w:marLeft w:val="0"/>
                              <w:marRight w:val="0"/>
                              <w:marTop w:val="0"/>
                              <w:marBottom w:val="0"/>
                              <w:divBdr>
                                <w:top w:val="none" w:sz="0" w:space="0" w:color="auto"/>
                                <w:left w:val="none" w:sz="0" w:space="0" w:color="auto"/>
                                <w:bottom w:val="none" w:sz="0" w:space="0" w:color="auto"/>
                                <w:right w:val="none" w:sz="0" w:space="0" w:color="auto"/>
                              </w:divBdr>
                              <w:divsChild>
                                <w:div w:id="22271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988069">
          <w:marLeft w:val="0"/>
          <w:marRight w:val="0"/>
          <w:marTop w:val="0"/>
          <w:marBottom w:val="0"/>
          <w:divBdr>
            <w:top w:val="none" w:sz="0" w:space="0" w:color="auto"/>
            <w:left w:val="none" w:sz="0" w:space="0" w:color="auto"/>
            <w:bottom w:val="none" w:sz="0" w:space="0" w:color="auto"/>
            <w:right w:val="none" w:sz="0" w:space="0" w:color="auto"/>
          </w:divBdr>
          <w:divsChild>
            <w:div w:id="1401173015">
              <w:marLeft w:val="0"/>
              <w:marRight w:val="0"/>
              <w:marTop w:val="0"/>
              <w:marBottom w:val="0"/>
              <w:divBdr>
                <w:top w:val="none" w:sz="0" w:space="0" w:color="auto"/>
                <w:left w:val="none" w:sz="0" w:space="0" w:color="auto"/>
                <w:bottom w:val="none" w:sz="0" w:space="0" w:color="auto"/>
                <w:right w:val="none" w:sz="0" w:space="0" w:color="auto"/>
              </w:divBdr>
              <w:divsChild>
                <w:div w:id="1434204253">
                  <w:marLeft w:val="0"/>
                  <w:marRight w:val="0"/>
                  <w:marTop w:val="0"/>
                  <w:marBottom w:val="0"/>
                  <w:divBdr>
                    <w:top w:val="none" w:sz="0" w:space="0" w:color="auto"/>
                    <w:left w:val="none" w:sz="0" w:space="0" w:color="auto"/>
                    <w:bottom w:val="none" w:sz="0" w:space="0" w:color="auto"/>
                    <w:right w:val="none" w:sz="0" w:space="0" w:color="auto"/>
                  </w:divBdr>
                  <w:divsChild>
                    <w:div w:id="760834691">
                      <w:marLeft w:val="0"/>
                      <w:marRight w:val="0"/>
                      <w:marTop w:val="0"/>
                      <w:marBottom w:val="0"/>
                      <w:divBdr>
                        <w:top w:val="none" w:sz="0" w:space="0" w:color="auto"/>
                        <w:left w:val="none" w:sz="0" w:space="0" w:color="auto"/>
                        <w:bottom w:val="none" w:sz="0" w:space="0" w:color="auto"/>
                        <w:right w:val="none" w:sz="0" w:space="0" w:color="auto"/>
                      </w:divBdr>
                      <w:divsChild>
                        <w:div w:id="208228515">
                          <w:marLeft w:val="0"/>
                          <w:marRight w:val="0"/>
                          <w:marTop w:val="750"/>
                          <w:marBottom w:val="0"/>
                          <w:divBdr>
                            <w:top w:val="none" w:sz="0" w:space="0" w:color="auto"/>
                            <w:left w:val="none" w:sz="0" w:space="0" w:color="auto"/>
                            <w:bottom w:val="none" w:sz="0" w:space="0" w:color="auto"/>
                            <w:right w:val="none" w:sz="0" w:space="0" w:color="auto"/>
                          </w:divBdr>
                          <w:divsChild>
                            <w:div w:id="474894">
                              <w:marLeft w:val="0"/>
                              <w:marRight w:val="0"/>
                              <w:marTop w:val="0"/>
                              <w:marBottom w:val="0"/>
                              <w:divBdr>
                                <w:top w:val="none" w:sz="0" w:space="0" w:color="auto"/>
                                <w:left w:val="none" w:sz="0" w:space="0" w:color="auto"/>
                                <w:bottom w:val="none" w:sz="0" w:space="0" w:color="auto"/>
                                <w:right w:val="none" w:sz="0" w:space="0" w:color="auto"/>
                              </w:divBdr>
                              <w:divsChild>
                                <w:div w:id="156463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687619">
                          <w:marLeft w:val="0"/>
                          <w:marRight w:val="0"/>
                          <w:marTop w:val="0"/>
                          <w:marBottom w:val="0"/>
                          <w:divBdr>
                            <w:top w:val="none" w:sz="0" w:space="0" w:color="auto"/>
                            <w:left w:val="none" w:sz="0" w:space="0" w:color="auto"/>
                            <w:bottom w:val="none" w:sz="0" w:space="0" w:color="auto"/>
                            <w:right w:val="none" w:sz="0" w:space="0" w:color="auto"/>
                          </w:divBdr>
                          <w:divsChild>
                            <w:div w:id="482090251">
                              <w:marLeft w:val="0"/>
                              <w:marRight w:val="0"/>
                              <w:marTop w:val="0"/>
                              <w:marBottom w:val="0"/>
                              <w:divBdr>
                                <w:top w:val="none" w:sz="0" w:space="0" w:color="auto"/>
                                <w:left w:val="none" w:sz="0" w:space="0" w:color="auto"/>
                                <w:bottom w:val="none" w:sz="0" w:space="0" w:color="auto"/>
                                <w:right w:val="none" w:sz="0" w:space="0" w:color="auto"/>
                              </w:divBdr>
                              <w:divsChild>
                                <w:div w:id="93185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740">
                          <w:marLeft w:val="0"/>
                          <w:marRight w:val="0"/>
                          <w:marTop w:val="0"/>
                          <w:marBottom w:val="0"/>
                          <w:divBdr>
                            <w:top w:val="none" w:sz="0" w:space="0" w:color="auto"/>
                            <w:left w:val="none" w:sz="0" w:space="0" w:color="auto"/>
                            <w:bottom w:val="none" w:sz="0" w:space="0" w:color="auto"/>
                            <w:right w:val="none" w:sz="0" w:space="0" w:color="auto"/>
                          </w:divBdr>
                          <w:divsChild>
                            <w:div w:id="812677996">
                              <w:marLeft w:val="0"/>
                              <w:marRight w:val="0"/>
                              <w:marTop w:val="0"/>
                              <w:marBottom w:val="0"/>
                              <w:divBdr>
                                <w:top w:val="none" w:sz="0" w:space="0" w:color="auto"/>
                                <w:left w:val="none" w:sz="0" w:space="0" w:color="auto"/>
                                <w:bottom w:val="none" w:sz="0" w:space="0" w:color="auto"/>
                                <w:right w:val="none" w:sz="0" w:space="0" w:color="auto"/>
                              </w:divBdr>
                              <w:divsChild>
                                <w:div w:id="1867399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6861735">
      <w:bodyDiv w:val="1"/>
      <w:marLeft w:val="0"/>
      <w:marRight w:val="0"/>
      <w:marTop w:val="0"/>
      <w:marBottom w:val="0"/>
      <w:divBdr>
        <w:top w:val="none" w:sz="0" w:space="0" w:color="auto"/>
        <w:left w:val="none" w:sz="0" w:space="0" w:color="auto"/>
        <w:bottom w:val="none" w:sz="0" w:space="0" w:color="auto"/>
        <w:right w:val="none" w:sz="0" w:space="0" w:color="auto"/>
      </w:divBdr>
      <w:divsChild>
        <w:div w:id="136915925">
          <w:marLeft w:val="0"/>
          <w:marRight w:val="0"/>
          <w:marTop w:val="0"/>
          <w:marBottom w:val="0"/>
          <w:divBdr>
            <w:top w:val="none" w:sz="0" w:space="0" w:color="auto"/>
            <w:left w:val="none" w:sz="0" w:space="0" w:color="auto"/>
            <w:bottom w:val="none" w:sz="0" w:space="0" w:color="auto"/>
            <w:right w:val="none" w:sz="0" w:space="0" w:color="auto"/>
          </w:divBdr>
          <w:divsChild>
            <w:div w:id="534588212">
              <w:marLeft w:val="0"/>
              <w:marRight w:val="0"/>
              <w:marTop w:val="0"/>
              <w:marBottom w:val="0"/>
              <w:divBdr>
                <w:top w:val="none" w:sz="0" w:space="0" w:color="auto"/>
                <w:left w:val="none" w:sz="0" w:space="0" w:color="auto"/>
                <w:bottom w:val="none" w:sz="0" w:space="0" w:color="auto"/>
                <w:right w:val="none" w:sz="0" w:space="0" w:color="auto"/>
              </w:divBdr>
              <w:divsChild>
                <w:div w:id="212854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21361">
          <w:marLeft w:val="0"/>
          <w:marRight w:val="0"/>
          <w:marTop w:val="0"/>
          <w:marBottom w:val="0"/>
          <w:divBdr>
            <w:top w:val="none" w:sz="0" w:space="0" w:color="auto"/>
            <w:left w:val="none" w:sz="0" w:space="0" w:color="auto"/>
            <w:bottom w:val="none" w:sz="0" w:space="0" w:color="auto"/>
            <w:right w:val="none" w:sz="0" w:space="0" w:color="auto"/>
          </w:divBdr>
          <w:divsChild>
            <w:div w:id="55517506">
              <w:marLeft w:val="0"/>
              <w:marRight w:val="0"/>
              <w:marTop w:val="0"/>
              <w:marBottom w:val="0"/>
              <w:divBdr>
                <w:top w:val="none" w:sz="0" w:space="0" w:color="auto"/>
                <w:left w:val="none" w:sz="0" w:space="0" w:color="auto"/>
                <w:bottom w:val="none" w:sz="0" w:space="0" w:color="auto"/>
                <w:right w:val="none" w:sz="0" w:space="0" w:color="auto"/>
              </w:divBdr>
              <w:divsChild>
                <w:div w:id="89974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07338">
          <w:marLeft w:val="0"/>
          <w:marRight w:val="0"/>
          <w:marTop w:val="750"/>
          <w:marBottom w:val="0"/>
          <w:divBdr>
            <w:top w:val="none" w:sz="0" w:space="0" w:color="auto"/>
            <w:left w:val="none" w:sz="0" w:space="0" w:color="auto"/>
            <w:bottom w:val="none" w:sz="0" w:space="0" w:color="auto"/>
            <w:right w:val="none" w:sz="0" w:space="0" w:color="auto"/>
          </w:divBdr>
          <w:divsChild>
            <w:div w:id="2102290395">
              <w:marLeft w:val="0"/>
              <w:marRight w:val="0"/>
              <w:marTop w:val="0"/>
              <w:marBottom w:val="0"/>
              <w:divBdr>
                <w:top w:val="none" w:sz="0" w:space="0" w:color="auto"/>
                <w:left w:val="none" w:sz="0" w:space="0" w:color="auto"/>
                <w:bottom w:val="none" w:sz="0" w:space="0" w:color="auto"/>
                <w:right w:val="none" w:sz="0" w:space="0" w:color="auto"/>
              </w:divBdr>
              <w:divsChild>
                <w:div w:id="28547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432484">
      <w:bodyDiv w:val="1"/>
      <w:marLeft w:val="0"/>
      <w:marRight w:val="0"/>
      <w:marTop w:val="0"/>
      <w:marBottom w:val="0"/>
      <w:divBdr>
        <w:top w:val="none" w:sz="0" w:space="0" w:color="auto"/>
        <w:left w:val="none" w:sz="0" w:space="0" w:color="auto"/>
        <w:bottom w:val="none" w:sz="0" w:space="0" w:color="auto"/>
        <w:right w:val="none" w:sz="0" w:space="0" w:color="auto"/>
      </w:divBdr>
      <w:divsChild>
        <w:div w:id="42676801">
          <w:marLeft w:val="0"/>
          <w:marRight w:val="0"/>
          <w:marTop w:val="0"/>
          <w:marBottom w:val="0"/>
          <w:divBdr>
            <w:top w:val="none" w:sz="0" w:space="0" w:color="auto"/>
            <w:left w:val="none" w:sz="0" w:space="0" w:color="auto"/>
            <w:bottom w:val="none" w:sz="0" w:space="0" w:color="auto"/>
            <w:right w:val="none" w:sz="0" w:space="0" w:color="auto"/>
          </w:divBdr>
        </w:div>
      </w:divsChild>
    </w:div>
    <w:div w:id="20868741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1627</TotalTime>
  <Pages>6</Pages>
  <Words>2085</Words>
  <Characters>11890</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Kimmitt</dc:creator>
  <cp:keywords/>
  <dc:description/>
  <cp:lastModifiedBy>Andrew Kimmitt</cp:lastModifiedBy>
  <cp:revision>4</cp:revision>
  <cp:lastPrinted>2021-04-04T07:48:00Z</cp:lastPrinted>
  <dcterms:created xsi:type="dcterms:W3CDTF">2021-04-08T13:09:00Z</dcterms:created>
  <dcterms:modified xsi:type="dcterms:W3CDTF">2021-04-10T17:24:00Z</dcterms:modified>
</cp:coreProperties>
</file>